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512" w:rsidRPr="002F4D0B" w:rsidRDefault="00E95512" w:rsidP="00E95512">
      <w:pPr>
        <w:widowControl w:val="0"/>
        <w:autoSpaceDE w:val="0"/>
        <w:autoSpaceDN w:val="0"/>
        <w:adjustRightInd w:val="0"/>
        <w:spacing w:line="252" w:lineRule="auto"/>
        <w:jc w:val="center"/>
        <w:rPr>
          <w:rFonts w:cstheme="minorHAnsi"/>
          <w:b/>
          <w:bCs/>
          <w:i/>
          <w:iCs/>
          <w:sz w:val="36"/>
          <w:szCs w:val="36"/>
          <w:lang w:val="en-US"/>
        </w:rPr>
      </w:pPr>
      <w:r>
        <w:rPr>
          <w:rFonts w:ascii="Calibri" w:hAnsi="Calibri" w:cs="Calibri"/>
          <w:b/>
          <w:bCs/>
          <w:i/>
          <w:iCs/>
          <w:sz w:val="32"/>
          <w:szCs w:val="32"/>
        </w:rPr>
        <w:t>16.ročník</w:t>
      </w:r>
      <w:r>
        <w:rPr>
          <w:rFonts w:ascii="Calibri" w:hAnsi="Calibri" w:cs="Calibri"/>
          <w:noProof/>
        </w:rPr>
        <w:drawing>
          <wp:inline distT="0" distB="0" distL="0" distR="0">
            <wp:extent cx="857250" cy="95250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inline>
        </w:drawing>
      </w:r>
      <w:r>
        <w:rPr>
          <w:rFonts w:ascii="Calibri" w:hAnsi="Calibri" w:cs="Calibri"/>
          <w:b/>
          <w:bCs/>
          <w:i/>
          <w:iCs/>
          <w:sz w:val="32"/>
          <w:szCs w:val="32"/>
        </w:rPr>
        <w:t>září - říjen 2019</w:t>
      </w:r>
    </w:p>
    <w:p w:rsidR="00E95512" w:rsidRDefault="00E95512" w:rsidP="00E95512">
      <w:pPr>
        <w:widowControl w:val="0"/>
        <w:autoSpaceDE w:val="0"/>
        <w:autoSpaceDN w:val="0"/>
        <w:adjustRightInd w:val="0"/>
        <w:spacing w:line="252" w:lineRule="auto"/>
        <w:jc w:val="center"/>
        <w:rPr>
          <w:rFonts w:ascii="Calibri" w:hAnsi="Calibri" w:cs="Calibri"/>
          <w:b/>
          <w:bCs/>
          <w:i/>
          <w:iCs/>
          <w:sz w:val="84"/>
          <w:szCs w:val="84"/>
          <w:lang w:val="en-US"/>
        </w:rPr>
      </w:pPr>
      <w:r>
        <w:rPr>
          <w:rFonts w:ascii="Calibri" w:hAnsi="Calibri" w:cs="Calibri"/>
          <w:b/>
          <w:bCs/>
          <w:i/>
          <w:iCs/>
          <w:sz w:val="84"/>
          <w:szCs w:val="84"/>
          <w:lang w:val="en-US"/>
        </w:rPr>
        <w:t>Milotickýzpravodaj</w:t>
      </w:r>
    </w:p>
    <w:p w:rsidR="00E95512" w:rsidRPr="00E95512" w:rsidRDefault="003B01E7" w:rsidP="00E95512">
      <w:pPr>
        <w:widowControl w:val="0"/>
        <w:autoSpaceDE w:val="0"/>
        <w:autoSpaceDN w:val="0"/>
        <w:adjustRightInd w:val="0"/>
        <w:spacing w:line="252" w:lineRule="auto"/>
        <w:jc w:val="center"/>
        <w:rPr>
          <w:rFonts w:ascii="Calibri" w:hAnsi="Calibri" w:cs="Calibri"/>
          <w:bCs/>
          <w:iCs/>
          <w:sz w:val="32"/>
          <w:szCs w:val="32"/>
          <w:lang w:val="en-US"/>
        </w:rPr>
      </w:pPr>
      <w:r>
        <w:rPr>
          <w:rFonts w:ascii="Calibri" w:hAnsi="Calibri" w:cs="Calibri"/>
          <w:bCs/>
          <w:iCs/>
          <w:noProof/>
          <w:sz w:val="32"/>
          <w:szCs w:val="32"/>
        </w:rPr>
        <w:drawing>
          <wp:anchor distT="0" distB="0" distL="114300" distR="114300" simplePos="0" relativeHeight="251658240" behindDoc="1" locked="0" layoutInCell="1" allowOverlap="1">
            <wp:simplePos x="0" y="0"/>
            <wp:positionH relativeFrom="column">
              <wp:posOffset>-252095</wp:posOffset>
            </wp:positionH>
            <wp:positionV relativeFrom="paragraph">
              <wp:posOffset>343535</wp:posOffset>
            </wp:positionV>
            <wp:extent cx="5857875" cy="4029075"/>
            <wp:effectExtent l="19050" t="0" r="9525" b="0"/>
            <wp:wrapNone/>
            <wp:docPr id="10" name="obrázek 10" descr="Image result for začátek školního roku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začátek školního roku obrázky"/>
                    <pic:cNvPicPr>
                      <a:picLocks noChangeAspect="1" noChangeArrowheads="1"/>
                    </pic:cNvPicPr>
                  </pic:nvPicPr>
                  <pic:blipFill>
                    <a:blip r:embed="rId8"/>
                    <a:srcRect/>
                    <a:stretch>
                      <a:fillRect/>
                    </a:stretch>
                  </pic:blipFill>
                  <pic:spPr bwMode="auto">
                    <a:xfrm>
                      <a:off x="0" y="0"/>
                      <a:ext cx="5857875" cy="4029075"/>
                    </a:xfrm>
                    <a:prstGeom prst="rect">
                      <a:avLst/>
                    </a:prstGeom>
                    <a:noFill/>
                    <a:ln w="9525">
                      <a:noFill/>
                      <a:miter lim="800000"/>
                      <a:headEnd/>
                      <a:tailEnd/>
                    </a:ln>
                  </pic:spPr>
                </pic:pic>
              </a:graphicData>
            </a:graphic>
          </wp:anchor>
        </w:drawing>
      </w:r>
    </w:p>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r>
        <w:rPr>
          <w:noProof/>
        </w:rPr>
        <w:drawing>
          <wp:anchor distT="0" distB="0" distL="114300" distR="114300" simplePos="0" relativeHeight="251659264" behindDoc="1" locked="0" layoutInCell="1" allowOverlap="1">
            <wp:simplePos x="0" y="0"/>
            <wp:positionH relativeFrom="column">
              <wp:posOffset>1843405</wp:posOffset>
            </wp:positionH>
            <wp:positionV relativeFrom="paragraph">
              <wp:posOffset>260350</wp:posOffset>
            </wp:positionV>
            <wp:extent cx="2095500" cy="2181225"/>
            <wp:effectExtent l="19050" t="0" r="0" b="0"/>
            <wp:wrapNone/>
            <wp:docPr id="13" name="obrázek 13" descr="Image result for začátek školního roku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ačátek školního roku obrázky"/>
                    <pic:cNvPicPr>
                      <a:picLocks noChangeAspect="1" noChangeArrowheads="1"/>
                    </pic:cNvPicPr>
                  </pic:nvPicPr>
                  <pic:blipFill>
                    <a:blip r:embed="rId9"/>
                    <a:srcRect/>
                    <a:stretch>
                      <a:fillRect/>
                    </a:stretch>
                  </pic:blipFill>
                  <pic:spPr bwMode="auto">
                    <a:xfrm>
                      <a:off x="0" y="0"/>
                      <a:ext cx="2095500" cy="2181225"/>
                    </a:xfrm>
                    <a:prstGeom prst="rect">
                      <a:avLst/>
                    </a:prstGeom>
                    <a:noFill/>
                    <a:ln w="9525">
                      <a:noFill/>
                      <a:miter lim="800000"/>
                      <a:headEnd/>
                      <a:tailEnd/>
                    </a:ln>
                  </pic:spPr>
                </pic:pic>
              </a:graphicData>
            </a:graphic>
          </wp:anchor>
        </w:drawing>
      </w:r>
    </w:p>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p w:rsidR="003B01E7" w:rsidRDefault="003B01E7" w:rsidP="003B01E7">
      <w:pPr>
        <w:widowControl w:val="0"/>
        <w:suppressAutoHyphens/>
        <w:autoSpaceDE w:val="0"/>
        <w:autoSpaceDN w:val="0"/>
        <w:adjustRightInd w:val="0"/>
        <w:spacing w:after="0" w:line="240" w:lineRule="auto"/>
        <w:rPr>
          <w:rFonts w:ascii="Calibri" w:hAnsi="Calibri" w:cs="Calibri"/>
          <w:b/>
          <w:bCs/>
          <w:lang w:val="en-US"/>
        </w:rPr>
      </w:pPr>
      <w:r>
        <w:rPr>
          <w:rFonts w:ascii="Calibri" w:hAnsi="Calibri" w:cs="Calibri"/>
          <w:b/>
          <w:bCs/>
          <w:lang w:val="en-US"/>
        </w:rPr>
        <w:lastRenderedPageBreak/>
        <w:t>Název: MILOTICKÝ ZPRAVODAJ</w:t>
      </w:r>
    </w:p>
    <w:p w:rsidR="003B01E7" w:rsidRDefault="003B01E7" w:rsidP="003B01E7">
      <w:pPr>
        <w:widowControl w:val="0"/>
        <w:suppressAutoHyphens/>
        <w:autoSpaceDE w:val="0"/>
        <w:autoSpaceDN w:val="0"/>
        <w:adjustRightInd w:val="0"/>
        <w:spacing w:after="0" w:line="240" w:lineRule="auto"/>
        <w:rPr>
          <w:rFonts w:ascii="Calibri" w:hAnsi="Calibri" w:cs="Calibri"/>
          <w:b/>
          <w:bCs/>
          <w:lang w:val="en-US"/>
        </w:rPr>
      </w:pPr>
      <w:r>
        <w:rPr>
          <w:rFonts w:ascii="Calibri" w:hAnsi="Calibri" w:cs="Calibri"/>
          <w:b/>
          <w:bCs/>
          <w:lang w:val="en-US"/>
        </w:rPr>
        <w:t>Evidenčníčíslo: MK ČR E17665</w:t>
      </w:r>
    </w:p>
    <w:p w:rsidR="003B01E7" w:rsidRDefault="003B01E7" w:rsidP="003B01E7">
      <w:pPr>
        <w:widowControl w:val="0"/>
        <w:suppressAutoHyphens/>
        <w:autoSpaceDE w:val="0"/>
        <w:autoSpaceDN w:val="0"/>
        <w:adjustRightInd w:val="0"/>
        <w:spacing w:after="0" w:line="240" w:lineRule="auto"/>
        <w:rPr>
          <w:rFonts w:ascii="Calibri" w:hAnsi="Calibri" w:cs="Calibri"/>
          <w:b/>
          <w:bCs/>
          <w:lang w:val="en-US"/>
        </w:rPr>
      </w:pPr>
      <w:r>
        <w:rPr>
          <w:rFonts w:ascii="Calibri" w:hAnsi="Calibri" w:cs="Calibri"/>
          <w:b/>
          <w:bCs/>
          <w:lang w:val="en-US"/>
        </w:rPr>
        <w:t>Obsahové</w:t>
      </w:r>
      <w:r w:rsidR="0065218E">
        <w:rPr>
          <w:rFonts w:ascii="Calibri" w:hAnsi="Calibri" w:cs="Calibri"/>
          <w:b/>
          <w:bCs/>
          <w:lang w:val="en-US"/>
        </w:rPr>
        <w:t xml:space="preserve"> </w:t>
      </w:r>
      <w:r>
        <w:rPr>
          <w:rFonts w:ascii="Calibri" w:hAnsi="Calibri" w:cs="Calibri"/>
          <w:b/>
          <w:bCs/>
          <w:lang w:val="en-US"/>
        </w:rPr>
        <w:t>zaměření: obecní</w:t>
      </w:r>
      <w:r w:rsidR="0065218E">
        <w:rPr>
          <w:rFonts w:ascii="Calibri" w:hAnsi="Calibri" w:cs="Calibri"/>
          <w:b/>
          <w:bCs/>
          <w:lang w:val="en-US"/>
        </w:rPr>
        <w:t xml:space="preserve"> </w:t>
      </w:r>
      <w:r>
        <w:rPr>
          <w:rFonts w:ascii="Calibri" w:hAnsi="Calibri" w:cs="Calibri"/>
          <w:b/>
          <w:bCs/>
          <w:lang w:val="en-US"/>
        </w:rPr>
        <w:t>zpravodaj</w:t>
      </w:r>
    </w:p>
    <w:p w:rsidR="003B01E7" w:rsidRDefault="003B01E7" w:rsidP="003B01E7">
      <w:pPr>
        <w:widowControl w:val="0"/>
        <w:suppressAutoHyphens/>
        <w:autoSpaceDE w:val="0"/>
        <w:autoSpaceDN w:val="0"/>
        <w:adjustRightInd w:val="0"/>
        <w:spacing w:after="0" w:line="240" w:lineRule="auto"/>
        <w:rPr>
          <w:rFonts w:ascii="Calibri" w:hAnsi="Calibri" w:cs="Calibri"/>
          <w:b/>
          <w:bCs/>
          <w:lang w:val="en-US"/>
        </w:rPr>
      </w:pPr>
      <w:r>
        <w:rPr>
          <w:rFonts w:ascii="Calibri" w:hAnsi="Calibri" w:cs="Calibri"/>
          <w:b/>
          <w:bCs/>
          <w:lang w:val="en-US"/>
        </w:rPr>
        <w:t>Periodita: 6 x ročně</w:t>
      </w:r>
    </w:p>
    <w:p w:rsidR="003B01E7" w:rsidRDefault="003B01E7" w:rsidP="003B01E7">
      <w:pPr>
        <w:widowControl w:val="0"/>
        <w:suppressAutoHyphens/>
        <w:autoSpaceDE w:val="0"/>
        <w:autoSpaceDN w:val="0"/>
        <w:adjustRightInd w:val="0"/>
        <w:spacing w:after="0" w:line="240" w:lineRule="auto"/>
        <w:rPr>
          <w:rFonts w:ascii="Calibri" w:hAnsi="Calibri" w:cs="Calibri"/>
          <w:b/>
          <w:bCs/>
          <w:lang w:val="en-US"/>
        </w:rPr>
      </w:pPr>
      <w:r>
        <w:rPr>
          <w:rFonts w:ascii="Calibri" w:hAnsi="Calibri" w:cs="Calibri"/>
          <w:b/>
          <w:bCs/>
          <w:lang w:val="en-US"/>
        </w:rPr>
        <w:t>Vydavatel: Obec</w:t>
      </w:r>
      <w:r w:rsidR="0065218E">
        <w:rPr>
          <w:rFonts w:ascii="Calibri" w:hAnsi="Calibri" w:cs="Calibri"/>
          <w:b/>
          <w:bCs/>
          <w:lang w:val="en-US"/>
        </w:rPr>
        <w:t xml:space="preserve"> </w:t>
      </w:r>
      <w:r>
        <w:rPr>
          <w:rFonts w:ascii="Calibri" w:hAnsi="Calibri" w:cs="Calibri"/>
          <w:b/>
          <w:bCs/>
          <w:lang w:val="en-US"/>
        </w:rPr>
        <w:t>Milotice</w:t>
      </w:r>
      <w:r w:rsidR="0065218E">
        <w:rPr>
          <w:rFonts w:ascii="Calibri" w:hAnsi="Calibri" w:cs="Calibri"/>
          <w:b/>
          <w:bCs/>
          <w:lang w:val="en-US"/>
        </w:rPr>
        <w:t xml:space="preserve"> </w:t>
      </w:r>
      <w:r>
        <w:rPr>
          <w:rFonts w:ascii="Calibri" w:hAnsi="Calibri" w:cs="Calibri"/>
          <w:b/>
          <w:bCs/>
          <w:lang w:val="en-US"/>
        </w:rPr>
        <w:t>nad</w:t>
      </w:r>
      <w:r w:rsidR="0065218E">
        <w:rPr>
          <w:rFonts w:ascii="Calibri" w:hAnsi="Calibri" w:cs="Calibri"/>
          <w:b/>
          <w:bCs/>
          <w:lang w:val="en-US"/>
        </w:rPr>
        <w:t xml:space="preserve"> </w:t>
      </w:r>
      <w:r>
        <w:rPr>
          <w:rFonts w:ascii="Calibri" w:hAnsi="Calibri" w:cs="Calibri"/>
          <w:b/>
          <w:bCs/>
          <w:lang w:val="en-US"/>
        </w:rPr>
        <w:t>Opavou</w:t>
      </w:r>
    </w:p>
    <w:p w:rsidR="003B01E7" w:rsidRDefault="003B01E7" w:rsidP="003B01E7">
      <w:pPr>
        <w:widowControl w:val="0"/>
        <w:suppressAutoHyphens/>
        <w:autoSpaceDE w:val="0"/>
        <w:autoSpaceDN w:val="0"/>
        <w:adjustRightInd w:val="0"/>
        <w:spacing w:after="0" w:line="240" w:lineRule="auto"/>
        <w:rPr>
          <w:rFonts w:ascii="Calibri" w:hAnsi="Calibri" w:cs="Calibri"/>
          <w:b/>
          <w:bCs/>
          <w:lang w:val="en-US"/>
        </w:rPr>
      </w:pPr>
      <w:r>
        <w:rPr>
          <w:rFonts w:ascii="Calibri" w:hAnsi="Calibri" w:cs="Calibri"/>
          <w:b/>
          <w:bCs/>
          <w:lang w:val="en-US"/>
        </w:rPr>
        <w:t>Milotice</w:t>
      </w:r>
      <w:r w:rsidR="0065218E">
        <w:rPr>
          <w:rFonts w:ascii="Calibri" w:hAnsi="Calibri" w:cs="Calibri"/>
          <w:b/>
          <w:bCs/>
          <w:lang w:val="en-US"/>
        </w:rPr>
        <w:t xml:space="preserve"> </w:t>
      </w:r>
      <w:r>
        <w:rPr>
          <w:rFonts w:ascii="Calibri" w:hAnsi="Calibri" w:cs="Calibri"/>
          <w:b/>
          <w:bCs/>
          <w:lang w:val="en-US"/>
        </w:rPr>
        <w:t>nad</w:t>
      </w:r>
      <w:r w:rsidR="0065218E">
        <w:rPr>
          <w:rFonts w:ascii="Calibri" w:hAnsi="Calibri" w:cs="Calibri"/>
          <w:b/>
          <w:bCs/>
          <w:lang w:val="en-US"/>
        </w:rPr>
        <w:t xml:space="preserve"> </w:t>
      </w:r>
      <w:r>
        <w:rPr>
          <w:rFonts w:ascii="Calibri" w:hAnsi="Calibri" w:cs="Calibri"/>
          <w:b/>
          <w:bCs/>
          <w:lang w:val="en-US"/>
        </w:rPr>
        <w:t>Opavou 55, 792 01, IČO: 00846511</w:t>
      </w:r>
    </w:p>
    <w:p w:rsidR="003B01E7" w:rsidRDefault="003B01E7" w:rsidP="003B01E7">
      <w:pPr>
        <w:widowControl w:val="0"/>
        <w:suppressAutoHyphens/>
        <w:autoSpaceDE w:val="0"/>
        <w:autoSpaceDN w:val="0"/>
        <w:adjustRightInd w:val="0"/>
        <w:spacing w:after="0" w:line="240" w:lineRule="auto"/>
        <w:rPr>
          <w:rFonts w:ascii="Calibri" w:hAnsi="Calibri" w:cs="Calibri"/>
          <w:b/>
          <w:bCs/>
          <w:lang w:val="en-US"/>
        </w:rPr>
      </w:pPr>
      <w:r>
        <w:rPr>
          <w:rFonts w:ascii="Calibri" w:hAnsi="Calibri" w:cs="Calibri"/>
          <w:b/>
          <w:bCs/>
          <w:lang w:val="en-US"/>
        </w:rPr>
        <w:t>Vydáno v Miloticích</w:t>
      </w:r>
      <w:r w:rsidR="0065218E">
        <w:rPr>
          <w:rFonts w:ascii="Calibri" w:hAnsi="Calibri" w:cs="Calibri"/>
          <w:b/>
          <w:bCs/>
          <w:lang w:val="en-US"/>
        </w:rPr>
        <w:t xml:space="preserve"> </w:t>
      </w:r>
      <w:r>
        <w:rPr>
          <w:rFonts w:ascii="Calibri" w:hAnsi="Calibri" w:cs="Calibri"/>
          <w:b/>
          <w:bCs/>
          <w:lang w:val="en-US"/>
        </w:rPr>
        <w:t>nad</w:t>
      </w:r>
      <w:r w:rsidR="0065218E">
        <w:rPr>
          <w:rFonts w:ascii="Calibri" w:hAnsi="Calibri" w:cs="Calibri"/>
          <w:b/>
          <w:bCs/>
          <w:lang w:val="en-US"/>
        </w:rPr>
        <w:t xml:space="preserve"> </w:t>
      </w:r>
      <w:r>
        <w:rPr>
          <w:rFonts w:ascii="Calibri" w:hAnsi="Calibri" w:cs="Calibri"/>
          <w:b/>
          <w:bCs/>
          <w:lang w:val="en-US"/>
        </w:rPr>
        <w:t>Opavou</w:t>
      </w:r>
      <w:r w:rsidR="0065218E">
        <w:rPr>
          <w:rFonts w:ascii="Calibri" w:hAnsi="Calibri" w:cs="Calibri"/>
          <w:b/>
          <w:bCs/>
          <w:lang w:val="en-US"/>
        </w:rPr>
        <w:t xml:space="preserve"> </w:t>
      </w:r>
      <w:r>
        <w:rPr>
          <w:rFonts w:ascii="Calibri" w:hAnsi="Calibri" w:cs="Calibri"/>
          <w:b/>
          <w:bCs/>
          <w:lang w:val="en-US"/>
        </w:rPr>
        <w:t xml:space="preserve">dne </w:t>
      </w:r>
      <w:r w:rsidR="0065218E">
        <w:rPr>
          <w:rFonts w:ascii="Calibri" w:hAnsi="Calibri" w:cs="Calibri"/>
          <w:b/>
          <w:bCs/>
          <w:lang w:val="en-US"/>
        </w:rPr>
        <w:t>10</w:t>
      </w:r>
      <w:r>
        <w:rPr>
          <w:rFonts w:ascii="Calibri" w:hAnsi="Calibri" w:cs="Calibri"/>
          <w:b/>
          <w:bCs/>
          <w:lang w:val="en-US"/>
        </w:rPr>
        <w:t>.9.2019</w:t>
      </w:r>
    </w:p>
    <w:p w:rsidR="003B01E7" w:rsidRDefault="003B01E7" w:rsidP="003B01E7">
      <w:pPr>
        <w:widowControl w:val="0"/>
        <w:autoSpaceDE w:val="0"/>
        <w:autoSpaceDN w:val="0"/>
        <w:adjustRightInd w:val="0"/>
        <w:spacing w:after="0" w:line="240" w:lineRule="auto"/>
        <w:rPr>
          <w:rFonts w:ascii="Calibri" w:hAnsi="Calibri" w:cs="Calibri"/>
          <w:lang w:val="en-US"/>
        </w:rPr>
      </w:pPr>
      <w:r>
        <w:rPr>
          <w:rFonts w:ascii="Calibri" w:hAnsi="Calibri" w:cs="Calibri"/>
          <w:lang w:val="en-US"/>
        </w:rPr>
        <w:t xml:space="preserve">- </w:t>
      </w:r>
      <w:r>
        <w:rPr>
          <w:rFonts w:ascii="Calibri" w:hAnsi="Calibri" w:cs="Calibri"/>
          <w:b/>
          <w:bCs/>
          <w:i/>
          <w:iCs/>
          <w:lang w:val="en-US"/>
        </w:rPr>
        <w:t>Telefonní</w:t>
      </w:r>
      <w:r w:rsidR="0065218E">
        <w:rPr>
          <w:rFonts w:ascii="Calibri" w:hAnsi="Calibri" w:cs="Calibri"/>
          <w:b/>
          <w:bCs/>
          <w:i/>
          <w:iCs/>
          <w:lang w:val="en-US"/>
        </w:rPr>
        <w:t xml:space="preserve"> </w:t>
      </w:r>
      <w:r>
        <w:rPr>
          <w:rFonts w:ascii="Calibri" w:hAnsi="Calibri" w:cs="Calibri"/>
          <w:b/>
          <w:bCs/>
          <w:i/>
          <w:iCs/>
          <w:lang w:val="en-US"/>
        </w:rPr>
        <w:t>číslo</w:t>
      </w:r>
      <w:r w:rsidR="0065218E">
        <w:rPr>
          <w:rFonts w:ascii="Calibri" w:hAnsi="Calibri" w:cs="Calibri"/>
          <w:b/>
          <w:bCs/>
          <w:i/>
          <w:iCs/>
          <w:lang w:val="en-US"/>
        </w:rPr>
        <w:t xml:space="preserve"> </w:t>
      </w:r>
      <w:r>
        <w:rPr>
          <w:rFonts w:ascii="Calibri" w:hAnsi="Calibri" w:cs="Calibri"/>
          <w:b/>
          <w:bCs/>
          <w:i/>
          <w:iCs/>
          <w:lang w:val="en-US"/>
        </w:rPr>
        <w:t>Obecního</w:t>
      </w:r>
      <w:r w:rsidR="0065218E">
        <w:rPr>
          <w:rFonts w:ascii="Calibri" w:hAnsi="Calibri" w:cs="Calibri"/>
          <w:b/>
          <w:bCs/>
          <w:i/>
          <w:iCs/>
          <w:lang w:val="en-US"/>
        </w:rPr>
        <w:t xml:space="preserve"> </w:t>
      </w:r>
      <w:r>
        <w:rPr>
          <w:rFonts w:ascii="Calibri" w:hAnsi="Calibri" w:cs="Calibri"/>
          <w:b/>
          <w:bCs/>
          <w:i/>
          <w:iCs/>
          <w:lang w:val="en-US"/>
        </w:rPr>
        <w:t>úřadu</w:t>
      </w:r>
      <w:r>
        <w:rPr>
          <w:rFonts w:ascii="Calibri" w:hAnsi="Calibri" w:cs="Calibri"/>
          <w:lang w:val="en-US"/>
        </w:rPr>
        <w:t xml:space="preserve"> : 554 719 303, mobil</w:t>
      </w:r>
      <w:r w:rsidR="0065218E">
        <w:rPr>
          <w:rFonts w:ascii="Calibri" w:hAnsi="Calibri" w:cs="Calibri"/>
          <w:lang w:val="en-US"/>
        </w:rPr>
        <w:t xml:space="preserve"> </w:t>
      </w:r>
      <w:r>
        <w:rPr>
          <w:rFonts w:ascii="Calibri" w:hAnsi="Calibri" w:cs="Calibri"/>
          <w:lang w:val="en-US"/>
        </w:rPr>
        <w:t>starosty: 607864175</w:t>
      </w:r>
    </w:p>
    <w:p w:rsidR="003B01E7" w:rsidRDefault="003B01E7" w:rsidP="003B01E7">
      <w:pPr>
        <w:widowControl w:val="0"/>
        <w:autoSpaceDE w:val="0"/>
        <w:autoSpaceDN w:val="0"/>
        <w:adjustRightInd w:val="0"/>
        <w:spacing w:after="0" w:line="240" w:lineRule="auto"/>
        <w:rPr>
          <w:rFonts w:ascii="Calibri" w:hAnsi="Calibri" w:cs="Calibri"/>
          <w:lang w:val="en-US"/>
        </w:rPr>
      </w:pPr>
      <w:r>
        <w:rPr>
          <w:rFonts w:ascii="Calibri" w:hAnsi="Calibri" w:cs="Calibri"/>
          <w:lang w:val="en-US"/>
        </w:rPr>
        <w:t xml:space="preserve">- </w:t>
      </w:r>
      <w:r>
        <w:rPr>
          <w:rFonts w:ascii="Calibri" w:hAnsi="Calibri" w:cs="Calibri"/>
          <w:b/>
          <w:bCs/>
          <w:i/>
          <w:iCs/>
          <w:lang w:val="en-US"/>
        </w:rPr>
        <w:t>E-mailová</w:t>
      </w:r>
      <w:r w:rsidR="0065218E">
        <w:rPr>
          <w:rFonts w:ascii="Calibri" w:hAnsi="Calibri" w:cs="Calibri"/>
          <w:b/>
          <w:bCs/>
          <w:i/>
          <w:iCs/>
          <w:lang w:val="en-US"/>
        </w:rPr>
        <w:t xml:space="preserve"> </w:t>
      </w:r>
      <w:r>
        <w:rPr>
          <w:rFonts w:ascii="Calibri" w:hAnsi="Calibri" w:cs="Calibri"/>
          <w:b/>
          <w:bCs/>
          <w:i/>
          <w:iCs/>
          <w:lang w:val="en-US"/>
        </w:rPr>
        <w:t>adresa</w:t>
      </w:r>
      <w:r w:rsidR="0065218E">
        <w:rPr>
          <w:rFonts w:ascii="Calibri" w:hAnsi="Calibri" w:cs="Calibri"/>
          <w:b/>
          <w:bCs/>
          <w:i/>
          <w:iCs/>
          <w:lang w:val="en-US"/>
        </w:rPr>
        <w:t xml:space="preserve"> </w:t>
      </w:r>
      <w:r>
        <w:rPr>
          <w:rFonts w:ascii="Calibri" w:hAnsi="Calibri" w:cs="Calibri"/>
          <w:b/>
          <w:bCs/>
          <w:i/>
          <w:iCs/>
          <w:lang w:val="en-US"/>
        </w:rPr>
        <w:t>Obecního</w:t>
      </w:r>
      <w:r w:rsidR="0065218E">
        <w:rPr>
          <w:rFonts w:ascii="Calibri" w:hAnsi="Calibri" w:cs="Calibri"/>
          <w:b/>
          <w:bCs/>
          <w:i/>
          <w:iCs/>
          <w:lang w:val="en-US"/>
        </w:rPr>
        <w:t xml:space="preserve"> </w:t>
      </w:r>
      <w:r>
        <w:rPr>
          <w:rFonts w:ascii="Calibri" w:hAnsi="Calibri" w:cs="Calibri"/>
          <w:b/>
          <w:bCs/>
          <w:i/>
          <w:iCs/>
          <w:lang w:val="en-US"/>
        </w:rPr>
        <w:t>úřadu</w:t>
      </w:r>
      <w:r w:rsidR="0065218E">
        <w:rPr>
          <w:rFonts w:ascii="Calibri" w:hAnsi="Calibri" w:cs="Calibri"/>
          <w:b/>
          <w:bCs/>
          <w:i/>
          <w:iCs/>
          <w:lang w:val="en-US"/>
        </w:rPr>
        <w:t xml:space="preserve"> </w:t>
      </w:r>
      <w:r>
        <w:rPr>
          <w:rFonts w:ascii="Calibri" w:hAnsi="Calibri" w:cs="Calibri"/>
          <w:lang w:val="en-US"/>
        </w:rPr>
        <w:t xml:space="preserve">Miloticen/Op.: </w:t>
      </w:r>
      <w:hyperlink r:id="rId10" w:history="1">
        <w:r>
          <w:rPr>
            <w:rFonts w:ascii="Calibri" w:hAnsi="Calibri" w:cs="Calibri"/>
            <w:color w:val="0000FF"/>
            <w:u w:val="single"/>
            <w:lang w:val="en-US"/>
          </w:rPr>
          <w:t>podatelna@miloticenadopavou.cz</w:t>
        </w:r>
      </w:hyperlink>
    </w:p>
    <w:p w:rsidR="003B01E7" w:rsidRDefault="003B01E7" w:rsidP="003B01E7">
      <w:pPr>
        <w:widowControl w:val="0"/>
        <w:autoSpaceDE w:val="0"/>
        <w:autoSpaceDN w:val="0"/>
        <w:adjustRightInd w:val="0"/>
        <w:spacing w:after="0" w:line="240" w:lineRule="auto"/>
        <w:rPr>
          <w:rFonts w:ascii="Calibri" w:hAnsi="Calibri" w:cs="Calibri"/>
          <w:lang w:val="en-US"/>
        </w:rPr>
      </w:pPr>
      <w:r>
        <w:rPr>
          <w:rFonts w:ascii="Calibri" w:hAnsi="Calibri" w:cs="Calibri"/>
          <w:b/>
          <w:bCs/>
          <w:i/>
          <w:iCs/>
          <w:lang w:val="en-US"/>
        </w:rPr>
        <w:t>Webová</w:t>
      </w:r>
      <w:r w:rsidR="0065218E">
        <w:rPr>
          <w:rFonts w:ascii="Calibri" w:hAnsi="Calibri" w:cs="Calibri"/>
          <w:b/>
          <w:bCs/>
          <w:i/>
          <w:iCs/>
          <w:lang w:val="en-US"/>
        </w:rPr>
        <w:t xml:space="preserve"> </w:t>
      </w:r>
      <w:r>
        <w:rPr>
          <w:rFonts w:ascii="Calibri" w:hAnsi="Calibri" w:cs="Calibri"/>
          <w:b/>
          <w:bCs/>
          <w:i/>
          <w:iCs/>
          <w:lang w:val="en-US"/>
        </w:rPr>
        <w:t>stránka</w:t>
      </w:r>
      <w:r w:rsidR="0065218E">
        <w:rPr>
          <w:rFonts w:ascii="Calibri" w:hAnsi="Calibri" w:cs="Calibri"/>
          <w:b/>
          <w:bCs/>
          <w:i/>
          <w:iCs/>
          <w:lang w:val="en-US"/>
        </w:rPr>
        <w:t xml:space="preserve"> </w:t>
      </w:r>
      <w:r>
        <w:rPr>
          <w:rFonts w:ascii="Calibri" w:hAnsi="Calibri" w:cs="Calibri"/>
          <w:b/>
          <w:bCs/>
          <w:i/>
          <w:iCs/>
          <w:lang w:val="en-US"/>
        </w:rPr>
        <w:t>obce</w:t>
      </w:r>
      <w:r>
        <w:rPr>
          <w:rFonts w:ascii="Calibri" w:hAnsi="Calibri" w:cs="Calibri"/>
          <w:lang w:val="en-US"/>
        </w:rPr>
        <w:t xml:space="preserve">:  </w:t>
      </w:r>
      <w:hyperlink r:id="rId11" w:history="1">
        <w:r>
          <w:rPr>
            <w:rFonts w:ascii="Calibri" w:hAnsi="Calibri" w:cs="Calibri"/>
            <w:color w:val="0000FF"/>
            <w:u w:val="single"/>
            <w:lang w:val="en-US"/>
          </w:rPr>
          <w:t>www.miloticenadopavou.cz</w:t>
        </w:r>
      </w:hyperlink>
    </w:p>
    <w:p w:rsidR="003B01E7" w:rsidRDefault="003B01E7" w:rsidP="003B01E7">
      <w:pPr>
        <w:widowControl w:val="0"/>
        <w:autoSpaceDE w:val="0"/>
        <w:autoSpaceDN w:val="0"/>
        <w:adjustRightInd w:val="0"/>
        <w:spacing w:after="0" w:line="240" w:lineRule="auto"/>
      </w:pPr>
      <w:r>
        <w:rPr>
          <w:rFonts w:ascii="Calibri" w:hAnsi="Calibri" w:cs="Calibri"/>
          <w:b/>
          <w:bCs/>
          <w:i/>
          <w:iCs/>
          <w:lang w:val="en-US"/>
        </w:rPr>
        <w:t>Facebooková</w:t>
      </w:r>
      <w:r w:rsidR="0065218E">
        <w:rPr>
          <w:rFonts w:ascii="Calibri" w:hAnsi="Calibri" w:cs="Calibri"/>
          <w:b/>
          <w:bCs/>
          <w:i/>
          <w:iCs/>
          <w:lang w:val="en-US"/>
        </w:rPr>
        <w:t xml:space="preserve"> </w:t>
      </w:r>
      <w:r>
        <w:rPr>
          <w:rFonts w:ascii="Calibri" w:hAnsi="Calibri" w:cs="Calibri"/>
          <w:b/>
          <w:bCs/>
          <w:i/>
          <w:iCs/>
          <w:lang w:val="en-US"/>
        </w:rPr>
        <w:t>stránka</w:t>
      </w:r>
      <w:r w:rsidR="0065218E">
        <w:rPr>
          <w:rFonts w:ascii="Calibri" w:hAnsi="Calibri" w:cs="Calibri"/>
          <w:b/>
          <w:bCs/>
          <w:i/>
          <w:iCs/>
          <w:lang w:val="en-US"/>
        </w:rPr>
        <w:t xml:space="preserve"> </w:t>
      </w:r>
      <w:r>
        <w:rPr>
          <w:rFonts w:ascii="Calibri" w:hAnsi="Calibri" w:cs="Calibri"/>
          <w:b/>
          <w:bCs/>
          <w:i/>
          <w:iCs/>
          <w:lang w:val="en-US"/>
        </w:rPr>
        <w:t>obce:</w:t>
      </w:r>
      <w:hyperlink r:id="rId12" w:history="1">
        <w:r>
          <w:rPr>
            <w:rFonts w:ascii="Calibri" w:hAnsi="Calibri" w:cs="Calibri"/>
            <w:color w:val="0000FF"/>
            <w:u w:val="single"/>
            <w:lang w:val="en-US"/>
          </w:rPr>
          <w:t>https://www.facebook.com/pages/Obec-Milotice-nad-Opavou/842279539144890?ref=aymt_homepage_panel</w:t>
        </w:r>
      </w:hyperlink>
    </w:p>
    <w:p w:rsidR="000723D4" w:rsidRDefault="003B01E7">
      <w:pPr>
        <w:rPr>
          <w:rFonts w:cstheme="minorHAnsi"/>
        </w:rPr>
      </w:pPr>
      <w:r w:rsidRPr="000723D4">
        <w:rPr>
          <w:rFonts w:cstheme="minorHAnsi"/>
          <w:b/>
        </w:rPr>
        <w:t>Slovo starosty:</w:t>
      </w:r>
      <w:r w:rsidR="000723D4" w:rsidRPr="000723D4">
        <w:rPr>
          <w:rFonts w:cstheme="minorHAnsi"/>
        </w:rPr>
        <w:t xml:space="preserve"> </w:t>
      </w:r>
    </w:p>
    <w:p w:rsidR="003B01E7" w:rsidRDefault="000723D4">
      <w:pPr>
        <w:rPr>
          <w:b/>
          <w:sz w:val="24"/>
          <w:szCs w:val="24"/>
        </w:rPr>
      </w:pPr>
      <w:r w:rsidRPr="000723D4">
        <w:rPr>
          <w:rFonts w:eastAsia="Times New Roman" w:cstheme="minorHAnsi"/>
        </w:rPr>
        <w:t xml:space="preserve">Vážení spoluobčané, všechny Vás srdečně </w:t>
      </w:r>
      <w:r>
        <w:rPr>
          <w:rFonts w:eastAsia="Times New Roman" w:cstheme="minorHAnsi"/>
        </w:rPr>
        <w:t xml:space="preserve">zdravím </w:t>
      </w:r>
      <w:r w:rsidRPr="000723D4">
        <w:rPr>
          <w:rFonts w:eastAsia="Times New Roman" w:cstheme="minorHAnsi"/>
        </w:rPr>
        <w:t xml:space="preserve">a dovolte mi s novým školním rokem, popřát všem školákům, aby pro ně škola byla místem, kde budou chodit rádi a kde se budou s radostí učit. Vám starším, kteří se připravujete na učilištích nebo školách na svá povolání, přeji dobrou volbu při výběru školy. A co nového v obci? Práce je  pořád dost, a my se snažíme splnit </w:t>
      </w:r>
      <w:r>
        <w:rPr>
          <w:rFonts w:eastAsia="Times New Roman" w:cstheme="minorHAnsi"/>
        </w:rPr>
        <w:t xml:space="preserve">to, </w:t>
      </w:r>
      <w:r w:rsidRPr="000723D4">
        <w:rPr>
          <w:rFonts w:eastAsia="Times New Roman" w:cstheme="minorHAnsi"/>
        </w:rPr>
        <w:t>co jsme si naplánovali</w:t>
      </w:r>
      <w:r>
        <w:rPr>
          <w:rFonts w:eastAsia="Times New Roman" w:cstheme="minorHAnsi"/>
        </w:rPr>
        <w:t>.</w:t>
      </w:r>
      <w:r w:rsidRPr="000723D4">
        <w:rPr>
          <w:rFonts w:eastAsia="Times New Roman" w:cstheme="minorHAnsi"/>
        </w:rPr>
        <w:t xml:space="preserve"> </w:t>
      </w:r>
      <w:r>
        <w:rPr>
          <w:rFonts w:eastAsia="Times New Roman" w:cstheme="minorHAnsi"/>
        </w:rPr>
        <w:t>D</w:t>
      </w:r>
      <w:r w:rsidRPr="000723D4">
        <w:rPr>
          <w:rFonts w:eastAsia="Times New Roman" w:cstheme="minorHAnsi"/>
        </w:rPr>
        <w:t xml:space="preserve">okončili jsme opravu vodojemu, práce započaly i na opravě propustku. Těší mě </w:t>
      </w:r>
      <w:r>
        <w:rPr>
          <w:rFonts w:eastAsia="Times New Roman" w:cstheme="minorHAnsi"/>
        </w:rPr>
        <w:t>V</w:t>
      </w:r>
      <w:r w:rsidRPr="000723D4">
        <w:rPr>
          <w:rFonts w:eastAsia="Times New Roman" w:cstheme="minorHAnsi"/>
        </w:rPr>
        <w:t xml:space="preserve">aše ohlasy na pěknou práci, kterou pro nás na této stavbě odvádí zkušení a šikovní odborníci. Před dodáním je i zcela nový dopravní automobil pro naše hasiče FORD TRANSIT. Na financování dostaneme dotaci a část musíme dofinancovat z vlastního rozpočtu. Naši hasiči měli možnost vybrat si vozidlo podle technického zadání a je vybaveno podle jejich </w:t>
      </w:r>
      <w:r>
        <w:rPr>
          <w:rFonts w:eastAsia="Times New Roman" w:cstheme="minorHAnsi"/>
        </w:rPr>
        <w:t>požadavků</w:t>
      </w:r>
      <w:r w:rsidRPr="000723D4">
        <w:rPr>
          <w:rFonts w:eastAsia="Times New Roman" w:cstheme="minorHAnsi"/>
        </w:rPr>
        <w:t>. Vím, že jsou i jiné názory na pořízení nového DA, ale doba jde dopředu a proč nevyužít možnost výhodné investice</w:t>
      </w:r>
      <w:r>
        <w:rPr>
          <w:rFonts w:eastAsia="Times New Roman" w:cstheme="minorHAnsi"/>
        </w:rPr>
        <w:t>,</w:t>
      </w:r>
      <w:r w:rsidRPr="000723D4">
        <w:rPr>
          <w:rFonts w:eastAsia="Times New Roman" w:cstheme="minorHAnsi"/>
        </w:rPr>
        <w:t xml:space="preserve"> kde navíc větší část financuje stát.</w:t>
      </w:r>
      <w:r>
        <w:rPr>
          <w:rFonts w:eastAsia="Times New Roman" w:cstheme="minorHAnsi"/>
        </w:rPr>
        <w:t xml:space="preserve"> </w:t>
      </w:r>
      <w:r w:rsidRPr="000723D4">
        <w:rPr>
          <w:rFonts w:eastAsia="Times New Roman" w:cstheme="minorHAnsi"/>
        </w:rPr>
        <w:t>Věřím, že nové auto bude dlouho sloužit k plné spokojenosti a reprezentovat tak nejen hasiče, ale i celou naší krásnou obec. Dále Vás chci informovat, že je možnost přidat osvětlení</w:t>
      </w:r>
      <w:r>
        <w:rPr>
          <w:rFonts w:eastAsia="Times New Roman" w:cstheme="minorHAnsi"/>
        </w:rPr>
        <w:t xml:space="preserve">, </w:t>
      </w:r>
      <w:r w:rsidRPr="000723D4">
        <w:rPr>
          <w:rFonts w:eastAsia="Times New Roman" w:cstheme="minorHAnsi"/>
        </w:rPr>
        <w:t>případ</w:t>
      </w:r>
      <w:r>
        <w:rPr>
          <w:rFonts w:eastAsia="Times New Roman" w:cstheme="minorHAnsi"/>
        </w:rPr>
        <w:t>n</w:t>
      </w:r>
      <w:r w:rsidRPr="000723D4">
        <w:rPr>
          <w:rFonts w:eastAsia="Times New Roman" w:cstheme="minorHAnsi"/>
        </w:rPr>
        <w:t>ě</w:t>
      </w:r>
      <w:r>
        <w:rPr>
          <w:rFonts w:eastAsia="Times New Roman" w:cstheme="minorHAnsi"/>
        </w:rPr>
        <w:t xml:space="preserve"> i </w:t>
      </w:r>
      <w:r w:rsidRPr="000723D4">
        <w:rPr>
          <w:rFonts w:eastAsia="Times New Roman" w:cstheme="minorHAnsi"/>
        </w:rPr>
        <w:t>rozhlas tak</w:t>
      </w:r>
      <w:r>
        <w:rPr>
          <w:rFonts w:eastAsia="Times New Roman" w:cstheme="minorHAnsi"/>
        </w:rPr>
        <w:t>,</w:t>
      </w:r>
      <w:r w:rsidRPr="000723D4">
        <w:rPr>
          <w:rFonts w:eastAsia="Times New Roman" w:cstheme="minorHAnsi"/>
        </w:rPr>
        <w:t xml:space="preserve"> aby sloužily k Vaší spokojenosti</w:t>
      </w:r>
      <w:r>
        <w:rPr>
          <w:rFonts w:eastAsia="Times New Roman" w:cstheme="minorHAnsi"/>
        </w:rPr>
        <w:t>.</w:t>
      </w:r>
      <w:r w:rsidRPr="000723D4">
        <w:rPr>
          <w:rFonts w:eastAsia="Times New Roman" w:cstheme="minorHAnsi"/>
        </w:rPr>
        <w:t xml:space="preserve"> </w:t>
      </w:r>
      <w:r>
        <w:rPr>
          <w:rFonts w:eastAsia="Times New Roman" w:cstheme="minorHAnsi"/>
        </w:rPr>
        <w:t>U</w:t>
      </w:r>
      <w:r w:rsidRPr="000723D4">
        <w:rPr>
          <w:rFonts w:eastAsia="Times New Roman" w:cstheme="minorHAnsi"/>
        </w:rPr>
        <w:t>vítám Vaše podněty</w:t>
      </w:r>
      <w:r>
        <w:rPr>
          <w:rFonts w:eastAsia="Times New Roman" w:cstheme="minorHAnsi"/>
        </w:rPr>
        <w:t>,</w:t>
      </w:r>
      <w:r w:rsidRPr="000723D4">
        <w:rPr>
          <w:rFonts w:eastAsia="Times New Roman" w:cstheme="minorHAnsi"/>
        </w:rPr>
        <w:t xml:space="preserve"> názory nebo připomínky k naší práci a těším se na setkání s</w:t>
      </w:r>
      <w:r>
        <w:rPr>
          <w:rFonts w:eastAsia="Times New Roman" w:cstheme="minorHAnsi"/>
        </w:rPr>
        <w:t> Vámi.</w:t>
      </w:r>
      <w:r w:rsidRPr="000723D4">
        <w:rPr>
          <w:rFonts w:eastAsia="Times New Roman" w:cstheme="minorHAnsi"/>
        </w:rPr>
        <w:t xml:space="preserve">                                         </w:t>
      </w:r>
      <w:r w:rsidRPr="000723D4">
        <w:rPr>
          <w:rFonts w:ascii="Times New Roman" w:eastAsia="Times New Roman" w:hAnsi="Times New Roman" w:cs="Times New Roman"/>
          <w:sz w:val="24"/>
          <w:szCs w:val="24"/>
        </w:rPr>
        <w:t>Váš starosta</w:t>
      </w:r>
    </w:p>
    <w:p w:rsidR="003B01E7" w:rsidRPr="003B01E7" w:rsidRDefault="003B01E7">
      <w:pPr>
        <w:rPr>
          <w:b/>
          <w:sz w:val="24"/>
          <w:szCs w:val="24"/>
        </w:rPr>
      </w:pPr>
      <w:r>
        <w:rPr>
          <w:b/>
          <w:sz w:val="24"/>
          <w:szCs w:val="24"/>
        </w:rPr>
        <w:t>Bude vás zajímat:</w:t>
      </w:r>
    </w:p>
    <w:p w:rsidR="003B01E7" w:rsidRDefault="009679CB">
      <w:r>
        <w:rPr>
          <w:noProof/>
        </w:rPr>
        <w:drawing>
          <wp:anchor distT="0" distB="0" distL="114300" distR="114300" simplePos="0" relativeHeight="251661312" behindDoc="0" locked="0" layoutInCell="1" allowOverlap="1">
            <wp:simplePos x="0" y="0"/>
            <wp:positionH relativeFrom="column">
              <wp:posOffset>3519805</wp:posOffset>
            </wp:positionH>
            <wp:positionV relativeFrom="paragraph">
              <wp:posOffset>1617345</wp:posOffset>
            </wp:positionV>
            <wp:extent cx="2990850" cy="1752600"/>
            <wp:effectExtent l="19050" t="0" r="0" b="0"/>
            <wp:wrapNone/>
            <wp:docPr id="22" name="detailImage" descr="https://img36.rajce.idnes.cz/d3602/16/16215/16215583_991ec8338c64ab544c541ed86f9ec527/images/IMG_058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36.rajce.idnes.cz/d3602/16/16215/16215583_991ec8338c64ab544c541ed86f9ec527/images/IMG_0580.jpg?ver=0"/>
                    <pic:cNvPicPr>
                      <a:picLocks noChangeAspect="1" noChangeArrowheads="1"/>
                    </pic:cNvPicPr>
                  </pic:nvPicPr>
                  <pic:blipFill>
                    <a:blip r:embed="rId13" cstate="print"/>
                    <a:srcRect l="3967" t="5507" r="3140" b="9031"/>
                    <a:stretch>
                      <a:fillRect/>
                    </a:stretch>
                  </pic:blipFill>
                  <pic:spPr bwMode="auto">
                    <a:xfrm>
                      <a:off x="0" y="0"/>
                      <a:ext cx="2990850" cy="1752600"/>
                    </a:xfrm>
                    <a:prstGeom prst="rect">
                      <a:avLst/>
                    </a:prstGeom>
                    <a:noFill/>
                    <a:ln w="9525">
                      <a:noFill/>
                      <a:miter lim="800000"/>
                      <a:headEnd/>
                      <a:tailEnd/>
                    </a:ln>
                  </pic:spPr>
                </pic:pic>
              </a:graphicData>
            </a:graphic>
          </wp:anchor>
        </w:drawing>
      </w:r>
      <w:r w:rsidR="00DF47B9">
        <w:rPr>
          <w:noProof/>
        </w:rPr>
        <w:drawing>
          <wp:anchor distT="0" distB="0" distL="114300" distR="114300" simplePos="0" relativeHeight="251660288" behindDoc="0" locked="0" layoutInCell="1" allowOverlap="1">
            <wp:simplePos x="0" y="0"/>
            <wp:positionH relativeFrom="column">
              <wp:posOffset>14606</wp:posOffset>
            </wp:positionH>
            <wp:positionV relativeFrom="paragraph">
              <wp:posOffset>1617345</wp:posOffset>
            </wp:positionV>
            <wp:extent cx="3676650" cy="1752600"/>
            <wp:effectExtent l="19050" t="0" r="0" b="0"/>
            <wp:wrapNone/>
            <wp:docPr id="19" name="detailImage" descr="https://img36.rajce.idnes.cz/d3602/16/16215/16215583_991ec8338c64ab544c541ed86f9ec527/images/IMG_0566.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36.rajce.idnes.cz/d3602/16/16215/16215583_991ec8338c64ab544c541ed86f9ec527/images/IMG_0566.jpg?ver=0"/>
                    <pic:cNvPicPr>
                      <a:picLocks noChangeAspect="1" noChangeArrowheads="1"/>
                    </pic:cNvPicPr>
                  </pic:nvPicPr>
                  <pic:blipFill>
                    <a:blip r:embed="rId14" cstate="print"/>
                    <a:srcRect t="35242" r="25950" b="11894"/>
                    <a:stretch>
                      <a:fillRect/>
                    </a:stretch>
                  </pic:blipFill>
                  <pic:spPr bwMode="auto">
                    <a:xfrm>
                      <a:off x="0" y="0"/>
                      <a:ext cx="3676650" cy="1752600"/>
                    </a:xfrm>
                    <a:prstGeom prst="rect">
                      <a:avLst/>
                    </a:prstGeom>
                    <a:noFill/>
                    <a:ln w="9525">
                      <a:noFill/>
                      <a:miter lim="800000"/>
                      <a:headEnd/>
                      <a:tailEnd/>
                    </a:ln>
                  </pic:spPr>
                </pic:pic>
              </a:graphicData>
            </a:graphic>
          </wp:anchor>
        </w:drawing>
      </w:r>
      <w:r w:rsidR="003B01E7">
        <w:t>20.</w:t>
      </w:r>
      <w:r w:rsidR="0065218E">
        <w:t xml:space="preserve"> </w:t>
      </w:r>
      <w:r w:rsidR="003B01E7">
        <w:t>7</w:t>
      </w:r>
      <w:r w:rsidR="0065218E">
        <w:t>.</w:t>
      </w:r>
      <w:r w:rsidR="003B01E7">
        <w:t xml:space="preserve"> jsme se již po páté sešli na Dnech obce na místním hřišti. </w:t>
      </w:r>
      <w:r w:rsidR="00A800FB">
        <w:t>Nejen program je rok od roku bohatší, zajímavější, ale i počet účastníků na Dnech obce přibývá. A je to chvál</w:t>
      </w:r>
      <w:r w:rsidR="00891D84">
        <w:t>y</w:t>
      </w:r>
      <w:r w:rsidR="00A800FB">
        <w:t xml:space="preserve"> hodné.  Na své si přišly všechny věkové kategorie a nejvíce děti. Za vzornou přípravu této akce patří poděkování zaměstnancům obce, včele s panem starostou, dále pánům Miroslavu Cupánkovi a Břeťovi Dohnalovi za zajištění soutěže ve střelbě ze vzduchovky, zastupitelům obce a především místním hasičům za zajištění občerstvení pro všechny po celé odpoledne</w:t>
      </w:r>
      <w:r w:rsidR="00DD636B">
        <w:t>,</w:t>
      </w:r>
      <w:r w:rsidR="00A800FB">
        <w:t xml:space="preserve"> až do pozdních hodin. Smažená, pečená, grilovaná a různě připraven</w:t>
      </w:r>
      <w:r w:rsidR="009E6A93">
        <w:t>á</w:t>
      </w:r>
      <w:r w:rsidR="00A800FB">
        <w:t xml:space="preserve"> jídla</w:t>
      </w:r>
      <w:r w:rsidR="009E6A93">
        <w:t xml:space="preserve"> ne</w:t>
      </w:r>
      <w:r w:rsidR="00A800FB">
        <w:t>měla chybu, jako</w:t>
      </w:r>
      <w:r w:rsidR="009E6A93">
        <w:t>ž</w:t>
      </w:r>
      <w:r w:rsidR="00A800FB">
        <w:t xml:space="preserve"> i chlazené </w:t>
      </w:r>
      <w:r w:rsidR="009E6A93">
        <w:t xml:space="preserve">čepované </w:t>
      </w:r>
      <w:r w:rsidR="00A800FB">
        <w:t>pivo</w:t>
      </w:r>
      <w:r w:rsidR="009E6A93">
        <w:t>, kofola a minerálka. Třešničkou na dortu v tento den byly vyhlídkové lety vrtulníkem nad obci až k Hartě.</w:t>
      </w:r>
    </w:p>
    <w:p w:rsidR="003B01E7" w:rsidRDefault="003B01E7"/>
    <w:p w:rsidR="003B01E7" w:rsidRDefault="003B01E7"/>
    <w:p w:rsidR="00124472" w:rsidRDefault="00124472"/>
    <w:p w:rsidR="009679CB" w:rsidRDefault="009679CB"/>
    <w:p w:rsidR="009679CB" w:rsidRDefault="009679CB"/>
    <w:p w:rsidR="00526C0D" w:rsidRPr="00642340" w:rsidRDefault="00526C0D" w:rsidP="00526C0D">
      <w:pPr>
        <w:pStyle w:val="Nadpis1"/>
        <w:rPr>
          <w:rFonts w:asciiTheme="minorHAnsi" w:hAnsiTheme="minorHAnsi" w:cstheme="minorHAnsi"/>
          <w:sz w:val="22"/>
          <w:szCs w:val="22"/>
        </w:rPr>
      </w:pPr>
      <w:r w:rsidRPr="00642340">
        <w:rPr>
          <w:rFonts w:asciiTheme="minorHAnsi" w:hAnsiTheme="minorHAnsi" w:cstheme="minorHAnsi"/>
          <w:sz w:val="22"/>
          <w:szCs w:val="22"/>
        </w:rPr>
        <w:lastRenderedPageBreak/>
        <w:t>Ve dnech 23.  – 25.</w:t>
      </w:r>
      <w:r w:rsidR="00E40CB7" w:rsidRPr="00642340">
        <w:rPr>
          <w:rFonts w:asciiTheme="minorHAnsi" w:hAnsiTheme="minorHAnsi" w:cstheme="minorHAnsi"/>
          <w:sz w:val="22"/>
          <w:szCs w:val="22"/>
        </w:rPr>
        <w:t xml:space="preserve"> </w:t>
      </w:r>
      <w:r w:rsidRPr="00642340">
        <w:rPr>
          <w:rFonts w:asciiTheme="minorHAnsi" w:hAnsiTheme="minorHAnsi" w:cstheme="minorHAnsi"/>
          <w:sz w:val="22"/>
          <w:szCs w:val="22"/>
        </w:rPr>
        <w:t>8.</w:t>
      </w:r>
      <w:r w:rsidR="00E40CB7" w:rsidRPr="00642340">
        <w:rPr>
          <w:rFonts w:asciiTheme="minorHAnsi" w:hAnsiTheme="minorHAnsi" w:cstheme="minorHAnsi"/>
          <w:sz w:val="22"/>
          <w:szCs w:val="22"/>
        </w:rPr>
        <w:t xml:space="preserve"> </w:t>
      </w:r>
      <w:r w:rsidRPr="00642340">
        <w:rPr>
          <w:rFonts w:asciiTheme="minorHAnsi" w:hAnsiTheme="minorHAnsi" w:cstheme="minorHAnsi"/>
          <w:sz w:val="22"/>
          <w:szCs w:val="22"/>
        </w:rPr>
        <w:t>proběhl další ročník Festivalu dračích lodí na Slezské Hartě</w:t>
      </w:r>
    </w:p>
    <w:p w:rsidR="00526C0D" w:rsidRPr="00642340" w:rsidRDefault="00526C0D" w:rsidP="00526C0D">
      <w:pPr>
        <w:pStyle w:val="Normlnweb"/>
        <w:rPr>
          <w:rFonts w:asciiTheme="minorHAnsi" w:hAnsiTheme="minorHAnsi" w:cstheme="minorHAnsi"/>
          <w:sz w:val="22"/>
          <w:szCs w:val="22"/>
        </w:rPr>
      </w:pPr>
      <w:r w:rsidRPr="00642340">
        <w:rPr>
          <w:rFonts w:asciiTheme="minorHAnsi" w:hAnsiTheme="minorHAnsi" w:cstheme="minorHAnsi"/>
          <w:sz w:val="22"/>
          <w:szCs w:val="22"/>
        </w:rPr>
        <w:t xml:space="preserve">Slezská Harta </w:t>
      </w:r>
      <w:r w:rsidR="009B5960" w:rsidRPr="00642340">
        <w:rPr>
          <w:rFonts w:asciiTheme="minorHAnsi" w:hAnsiTheme="minorHAnsi" w:cstheme="minorHAnsi"/>
          <w:sz w:val="22"/>
          <w:szCs w:val="22"/>
        </w:rPr>
        <w:t>o</w:t>
      </w:r>
      <w:r w:rsidRPr="00642340">
        <w:rPr>
          <w:rFonts w:asciiTheme="minorHAnsi" w:hAnsiTheme="minorHAnsi" w:cstheme="minorHAnsi"/>
          <w:sz w:val="22"/>
          <w:szCs w:val="22"/>
        </w:rPr>
        <w:t xml:space="preserve"> víkend</w:t>
      </w:r>
      <w:r w:rsidR="009B5960" w:rsidRPr="00642340">
        <w:rPr>
          <w:rFonts w:asciiTheme="minorHAnsi" w:hAnsiTheme="minorHAnsi" w:cstheme="minorHAnsi"/>
          <w:sz w:val="22"/>
          <w:szCs w:val="22"/>
        </w:rPr>
        <w:t>u</w:t>
      </w:r>
      <w:r w:rsidRPr="00642340">
        <w:rPr>
          <w:rFonts w:asciiTheme="minorHAnsi" w:hAnsiTheme="minorHAnsi" w:cstheme="minorHAnsi"/>
          <w:sz w:val="22"/>
          <w:szCs w:val="22"/>
        </w:rPr>
        <w:t xml:space="preserve"> </w:t>
      </w:r>
      <w:r w:rsidRPr="00642340">
        <w:rPr>
          <w:rStyle w:val="Siln"/>
          <w:rFonts w:asciiTheme="minorHAnsi" w:hAnsiTheme="minorHAnsi" w:cstheme="minorHAnsi"/>
          <w:sz w:val="22"/>
          <w:szCs w:val="22"/>
        </w:rPr>
        <w:t>(23. – 25. 8.)</w:t>
      </w:r>
      <w:r w:rsidR="009B5960" w:rsidRPr="00642340">
        <w:rPr>
          <w:rStyle w:val="Siln"/>
          <w:rFonts w:asciiTheme="minorHAnsi" w:hAnsiTheme="minorHAnsi" w:cstheme="minorHAnsi"/>
          <w:sz w:val="22"/>
          <w:szCs w:val="22"/>
        </w:rPr>
        <w:t xml:space="preserve"> </w:t>
      </w:r>
      <w:r w:rsidR="009B5960" w:rsidRPr="00642340">
        <w:rPr>
          <w:rStyle w:val="Siln"/>
          <w:rFonts w:asciiTheme="minorHAnsi" w:hAnsiTheme="minorHAnsi" w:cstheme="minorHAnsi"/>
          <w:b w:val="0"/>
          <w:sz w:val="22"/>
          <w:szCs w:val="22"/>
        </w:rPr>
        <w:t>zažila</w:t>
      </w:r>
      <w:r w:rsidRPr="00642340">
        <w:rPr>
          <w:rFonts w:asciiTheme="minorHAnsi" w:hAnsiTheme="minorHAnsi" w:cstheme="minorHAnsi"/>
          <w:sz w:val="22"/>
          <w:szCs w:val="22"/>
        </w:rPr>
        <w:t xml:space="preserve"> nápor návštěvníků, a to zejména ze stran sportovců, příznivců recese, zábavy, dobrého jídla a pití. Příprav</w:t>
      </w:r>
      <w:r w:rsidR="009B5960" w:rsidRPr="00642340">
        <w:rPr>
          <w:rFonts w:asciiTheme="minorHAnsi" w:hAnsiTheme="minorHAnsi" w:cstheme="minorHAnsi"/>
          <w:sz w:val="22"/>
          <w:szCs w:val="22"/>
        </w:rPr>
        <w:t>a</w:t>
      </w:r>
      <w:r w:rsidRPr="00642340">
        <w:rPr>
          <w:rFonts w:asciiTheme="minorHAnsi" w:hAnsiTheme="minorHAnsi" w:cstheme="minorHAnsi"/>
          <w:sz w:val="22"/>
          <w:szCs w:val="22"/>
        </w:rPr>
        <w:t xml:space="preserve"> dalšího ročníku Festivalu dračích lodí </w:t>
      </w:r>
      <w:r w:rsidR="009B5960" w:rsidRPr="00642340">
        <w:rPr>
          <w:rFonts w:asciiTheme="minorHAnsi" w:hAnsiTheme="minorHAnsi" w:cstheme="minorHAnsi"/>
          <w:sz w:val="22"/>
          <w:szCs w:val="22"/>
        </w:rPr>
        <w:t>se vydařila</w:t>
      </w:r>
      <w:r w:rsidRPr="00642340">
        <w:rPr>
          <w:rFonts w:asciiTheme="minorHAnsi" w:hAnsiTheme="minorHAnsi" w:cstheme="minorHAnsi"/>
          <w:sz w:val="22"/>
          <w:szCs w:val="22"/>
        </w:rPr>
        <w:t xml:space="preserve">. </w:t>
      </w:r>
      <w:r w:rsidR="009B5960" w:rsidRPr="00642340">
        <w:rPr>
          <w:rFonts w:asciiTheme="minorHAnsi" w:hAnsiTheme="minorHAnsi" w:cstheme="minorHAnsi"/>
          <w:sz w:val="22"/>
          <w:szCs w:val="22"/>
        </w:rPr>
        <w:t>Bylo se na co těšit.</w:t>
      </w:r>
    </w:p>
    <w:p w:rsidR="00526C0D" w:rsidRPr="00642340" w:rsidRDefault="00526C0D" w:rsidP="00526C0D">
      <w:pPr>
        <w:pStyle w:val="Normlnweb"/>
        <w:rPr>
          <w:rFonts w:asciiTheme="minorHAnsi" w:hAnsiTheme="minorHAnsi" w:cstheme="minorHAnsi"/>
          <w:sz w:val="22"/>
          <w:szCs w:val="22"/>
        </w:rPr>
      </w:pPr>
      <w:r w:rsidRPr="00642340">
        <w:rPr>
          <w:rFonts w:asciiTheme="minorHAnsi" w:hAnsiTheme="minorHAnsi" w:cstheme="minorHAnsi"/>
          <w:sz w:val="22"/>
          <w:szCs w:val="22"/>
        </w:rPr>
        <w:t>Vše vypuk</w:t>
      </w:r>
      <w:r w:rsidR="009B5960" w:rsidRPr="00642340">
        <w:rPr>
          <w:rFonts w:asciiTheme="minorHAnsi" w:hAnsiTheme="minorHAnsi" w:cstheme="minorHAnsi"/>
          <w:sz w:val="22"/>
          <w:szCs w:val="22"/>
        </w:rPr>
        <w:t>lo</w:t>
      </w:r>
      <w:r w:rsidRPr="00642340">
        <w:rPr>
          <w:rFonts w:asciiTheme="minorHAnsi" w:hAnsiTheme="minorHAnsi" w:cstheme="minorHAnsi"/>
          <w:sz w:val="22"/>
          <w:szCs w:val="22"/>
        </w:rPr>
        <w:t xml:space="preserve"> během pátečního odpoledne, kdy se pádla poprvé dotk</w:t>
      </w:r>
      <w:r w:rsidR="009B5960" w:rsidRPr="00642340">
        <w:rPr>
          <w:rFonts w:asciiTheme="minorHAnsi" w:hAnsiTheme="minorHAnsi" w:cstheme="minorHAnsi"/>
          <w:sz w:val="22"/>
          <w:szCs w:val="22"/>
        </w:rPr>
        <w:t>la</w:t>
      </w:r>
      <w:r w:rsidRPr="00642340">
        <w:rPr>
          <w:rFonts w:asciiTheme="minorHAnsi" w:hAnsiTheme="minorHAnsi" w:cstheme="minorHAnsi"/>
          <w:sz w:val="22"/>
          <w:szCs w:val="22"/>
        </w:rPr>
        <w:t xml:space="preserve"> vodní hladiny, a proběh</w:t>
      </w:r>
      <w:r w:rsidR="009B5960" w:rsidRPr="00642340">
        <w:rPr>
          <w:rFonts w:asciiTheme="minorHAnsi" w:hAnsiTheme="minorHAnsi" w:cstheme="minorHAnsi"/>
          <w:sz w:val="22"/>
          <w:szCs w:val="22"/>
        </w:rPr>
        <w:t>l</w:t>
      </w:r>
      <w:r w:rsidRPr="00642340">
        <w:rPr>
          <w:rFonts w:asciiTheme="minorHAnsi" w:hAnsiTheme="minorHAnsi" w:cstheme="minorHAnsi"/>
          <w:sz w:val="22"/>
          <w:szCs w:val="22"/>
        </w:rPr>
        <w:t xml:space="preserve"> první trénink posádek. Hlavní závody </w:t>
      </w:r>
      <w:r w:rsidR="009B5960" w:rsidRPr="00642340">
        <w:rPr>
          <w:rFonts w:asciiTheme="minorHAnsi" w:hAnsiTheme="minorHAnsi" w:cstheme="minorHAnsi"/>
          <w:sz w:val="22"/>
          <w:szCs w:val="22"/>
        </w:rPr>
        <w:t>byly</w:t>
      </w:r>
      <w:r w:rsidRPr="00642340">
        <w:rPr>
          <w:rFonts w:asciiTheme="minorHAnsi" w:hAnsiTheme="minorHAnsi" w:cstheme="minorHAnsi"/>
          <w:sz w:val="22"/>
          <w:szCs w:val="22"/>
        </w:rPr>
        <w:t xml:space="preserve"> naplánovány tradičně na sobotu, to </w:t>
      </w:r>
      <w:r w:rsidR="009B5960" w:rsidRPr="00642340">
        <w:rPr>
          <w:rFonts w:asciiTheme="minorHAnsi" w:hAnsiTheme="minorHAnsi" w:cstheme="minorHAnsi"/>
          <w:sz w:val="22"/>
          <w:szCs w:val="22"/>
        </w:rPr>
        <w:t>byl</w:t>
      </w:r>
      <w:r w:rsidRPr="00642340">
        <w:rPr>
          <w:rFonts w:asciiTheme="minorHAnsi" w:hAnsiTheme="minorHAnsi" w:cstheme="minorHAnsi"/>
          <w:sz w:val="22"/>
          <w:szCs w:val="22"/>
        </w:rPr>
        <w:t xml:space="preserve"> na programu sprint na 200 m a v neděli, kdy se projev</w:t>
      </w:r>
      <w:r w:rsidR="009B5960" w:rsidRPr="00642340">
        <w:rPr>
          <w:rFonts w:asciiTheme="minorHAnsi" w:hAnsiTheme="minorHAnsi" w:cstheme="minorHAnsi"/>
          <w:sz w:val="22"/>
          <w:szCs w:val="22"/>
        </w:rPr>
        <w:t>ily</w:t>
      </w:r>
      <w:r w:rsidRPr="00642340">
        <w:rPr>
          <w:rFonts w:asciiTheme="minorHAnsi" w:hAnsiTheme="minorHAnsi" w:cstheme="minorHAnsi"/>
          <w:sz w:val="22"/>
          <w:szCs w:val="22"/>
        </w:rPr>
        <w:t> skutečné kvality, fyzické předpoklady a zejména souhra týmu,</w:t>
      </w:r>
      <w:r w:rsidR="00DD636B">
        <w:rPr>
          <w:rFonts w:asciiTheme="minorHAnsi" w:hAnsiTheme="minorHAnsi" w:cstheme="minorHAnsi"/>
          <w:sz w:val="22"/>
          <w:szCs w:val="22"/>
        </w:rPr>
        <w:t xml:space="preserve">          </w:t>
      </w:r>
      <w:r w:rsidRPr="00642340">
        <w:rPr>
          <w:rFonts w:asciiTheme="minorHAnsi" w:hAnsiTheme="minorHAnsi" w:cstheme="minorHAnsi"/>
          <w:sz w:val="22"/>
          <w:szCs w:val="22"/>
        </w:rPr>
        <w:t xml:space="preserve"> v závodu na 1000 m. Místem závodů </w:t>
      </w:r>
      <w:r w:rsidR="009B5960" w:rsidRPr="00642340">
        <w:rPr>
          <w:rFonts w:asciiTheme="minorHAnsi" w:hAnsiTheme="minorHAnsi" w:cstheme="minorHAnsi"/>
          <w:sz w:val="22"/>
          <w:szCs w:val="22"/>
        </w:rPr>
        <w:t>byla</w:t>
      </w:r>
      <w:r w:rsidRPr="00642340">
        <w:rPr>
          <w:rFonts w:asciiTheme="minorHAnsi" w:hAnsiTheme="minorHAnsi" w:cstheme="minorHAnsi"/>
          <w:sz w:val="22"/>
          <w:szCs w:val="22"/>
        </w:rPr>
        <w:t xml:space="preserve"> zátoka v Leskovci nad Moravicí (areál pláže za kostelem). Na letošní ročník se přihlásilo </w:t>
      </w:r>
      <w:r w:rsidR="00E40CB7" w:rsidRPr="00642340">
        <w:rPr>
          <w:rFonts w:asciiTheme="minorHAnsi" w:hAnsiTheme="minorHAnsi" w:cstheme="minorHAnsi"/>
          <w:sz w:val="22"/>
          <w:szCs w:val="22"/>
        </w:rPr>
        <w:t>60</w:t>
      </w:r>
      <w:r w:rsidRPr="00642340">
        <w:rPr>
          <w:rFonts w:asciiTheme="minorHAnsi" w:hAnsiTheme="minorHAnsi" w:cstheme="minorHAnsi"/>
          <w:sz w:val="22"/>
          <w:szCs w:val="22"/>
        </w:rPr>
        <w:t xml:space="preserve"> týmů</w:t>
      </w:r>
      <w:r w:rsidR="009B5960" w:rsidRPr="00642340">
        <w:rPr>
          <w:rFonts w:asciiTheme="minorHAnsi" w:hAnsiTheme="minorHAnsi" w:cstheme="minorHAnsi"/>
          <w:sz w:val="22"/>
          <w:szCs w:val="22"/>
        </w:rPr>
        <w:t>.</w:t>
      </w:r>
      <w:r w:rsidRPr="00642340">
        <w:rPr>
          <w:rFonts w:asciiTheme="minorHAnsi" w:hAnsiTheme="minorHAnsi" w:cstheme="minorHAnsi"/>
          <w:sz w:val="22"/>
          <w:szCs w:val="22"/>
        </w:rPr>
        <w:t> </w:t>
      </w:r>
    </w:p>
    <w:p w:rsidR="00526C0D" w:rsidRPr="00642340" w:rsidRDefault="009B5960" w:rsidP="00526C0D">
      <w:pPr>
        <w:pStyle w:val="Normlnweb"/>
        <w:rPr>
          <w:rFonts w:asciiTheme="minorHAnsi" w:hAnsiTheme="minorHAnsi" w:cstheme="minorHAnsi"/>
          <w:sz w:val="22"/>
          <w:szCs w:val="22"/>
        </w:rPr>
      </w:pPr>
      <w:r w:rsidRPr="00642340">
        <w:rPr>
          <w:rFonts w:asciiTheme="minorHAnsi" w:hAnsiTheme="minorHAnsi" w:cstheme="minorHAnsi"/>
          <w:sz w:val="22"/>
          <w:szCs w:val="22"/>
        </w:rPr>
        <w:t>Šlo</w:t>
      </w:r>
      <w:r w:rsidR="00526C0D" w:rsidRPr="00642340">
        <w:rPr>
          <w:rFonts w:asciiTheme="minorHAnsi" w:hAnsiTheme="minorHAnsi" w:cstheme="minorHAnsi"/>
          <w:sz w:val="22"/>
          <w:szCs w:val="22"/>
        </w:rPr>
        <w:t xml:space="preserve"> již o 6. ročník „Festivalu dračích lodí na přehradě Slezská Harta“ a 5. ročník „O pohár mikroregionu Slezská Harta“. 3 denní akce plná zábavy, slunce, vody a hlavně pádlování.</w:t>
      </w:r>
    </w:p>
    <w:p w:rsidR="00526C0D" w:rsidRPr="00642340" w:rsidRDefault="00526C0D" w:rsidP="00526C0D">
      <w:pPr>
        <w:pStyle w:val="Normlnweb"/>
        <w:rPr>
          <w:rFonts w:asciiTheme="minorHAnsi" w:hAnsiTheme="minorHAnsi" w:cstheme="minorHAnsi"/>
          <w:sz w:val="22"/>
          <w:szCs w:val="22"/>
        </w:rPr>
      </w:pPr>
      <w:r w:rsidRPr="00642340">
        <w:rPr>
          <w:rFonts w:asciiTheme="minorHAnsi" w:hAnsiTheme="minorHAnsi" w:cstheme="minorHAnsi"/>
          <w:sz w:val="22"/>
          <w:szCs w:val="22"/>
        </w:rPr>
        <w:t>Letos nás ček</w:t>
      </w:r>
      <w:r w:rsidR="009B5960" w:rsidRPr="00642340">
        <w:rPr>
          <w:rFonts w:asciiTheme="minorHAnsi" w:hAnsiTheme="minorHAnsi" w:cstheme="minorHAnsi"/>
          <w:sz w:val="22"/>
          <w:szCs w:val="22"/>
        </w:rPr>
        <w:t>al</w:t>
      </w:r>
      <w:r w:rsidRPr="00642340">
        <w:rPr>
          <w:rFonts w:asciiTheme="minorHAnsi" w:hAnsiTheme="minorHAnsi" w:cstheme="minorHAnsi"/>
          <w:sz w:val="22"/>
          <w:szCs w:val="22"/>
        </w:rPr>
        <w:t xml:space="preserve"> ještě bohatší program než v minulých letech a také kvalitnější a profesionálnější technické zázemí. </w:t>
      </w:r>
      <w:r w:rsidRPr="00642340">
        <w:rPr>
          <w:rStyle w:val="Siln"/>
          <w:rFonts w:asciiTheme="minorHAnsi" w:hAnsiTheme="minorHAnsi" w:cstheme="minorHAnsi"/>
          <w:b w:val="0"/>
          <w:sz w:val="22"/>
          <w:szCs w:val="22"/>
        </w:rPr>
        <w:t>Na tomto se velkou měrou podíl</w:t>
      </w:r>
      <w:r w:rsidR="009B5960" w:rsidRPr="00642340">
        <w:rPr>
          <w:rStyle w:val="Siln"/>
          <w:rFonts w:asciiTheme="minorHAnsi" w:hAnsiTheme="minorHAnsi" w:cstheme="minorHAnsi"/>
          <w:b w:val="0"/>
          <w:sz w:val="22"/>
          <w:szCs w:val="22"/>
        </w:rPr>
        <w:t>el</w:t>
      </w:r>
      <w:r w:rsidRPr="00642340">
        <w:rPr>
          <w:rStyle w:val="Siln"/>
          <w:rFonts w:asciiTheme="minorHAnsi" w:hAnsiTheme="minorHAnsi" w:cstheme="minorHAnsi"/>
          <w:b w:val="0"/>
          <w:sz w:val="22"/>
          <w:szCs w:val="22"/>
        </w:rPr>
        <w:t xml:space="preserve"> Moravskoslezský kraj, který letošní ročník opět finančně podpořil, přesněji prostřednictvím získ</w:t>
      </w:r>
      <w:r w:rsidR="009B5960" w:rsidRPr="00642340">
        <w:rPr>
          <w:rStyle w:val="Siln"/>
          <w:rFonts w:asciiTheme="minorHAnsi" w:hAnsiTheme="minorHAnsi" w:cstheme="minorHAnsi"/>
          <w:b w:val="0"/>
          <w:sz w:val="22"/>
          <w:szCs w:val="22"/>
        </w:rPr>
        <w:t>a</w:t>
      </w:r>
      <w:r w:rsidRPr="00642340">
        <w:rPr>
          <w:rStyle w:val="Siln"/>
          <w:rFonts w:asciiTheme="minorHAnsi" w:hAnsiTheme="minorHAnsi" w:cstheme="minorHAnsi"/>
          <w:b w:val="0"/>
          <w:sz w:val="22"/>
          <w:szCs w:val="22"/>
        </w:rPr>
        <w:t>né</w:t>
      </w:r>
      <w:r w:rsidRPr="00642340">
        <w:rPr>
          <w:rStyle w:val="Siln"/>
          <w:rFonts w:asciiTheme="minorHAnsi" w:hAnsiTheme="minorHAnsi" w:cstheme="minorHAnsi"/>
          <w:sz w:val="22"/>
          <w:szCs w:val="22"/>
        </w:rPr>
        <w:t xml:space="preserve"> </w:t>
      </w:r>
      <w:r w:rsidRPr="00642340">
        <w:rPr>
          <w:rStyle w:val="Siln"/>
          <w:rFonts w:asciiTheme="minorHAnsi" w:hAnsiTheme="minorHAnsi" w:cstheme="minorHAnsi"/>
          <w:b w:val="0"/>
          <w:sz w:val="22"/>
          <w:szCs w:val="22"/>
        </w:rPr>
        <w:t>individuální dotace</w:t>
      </w:r>
      <w:r w:rsidRPr="00642340">
        <w:rPr>
          <w:rStyle w:val="Siln"/>
          <w:rFonts w:asciiTheme="minorHAnsi" w:hAnsiTheme="minorHAnsi" w:cstheme="minorHAnsi"/>
          <w:sz w:val="22"/>
          <w:szCs w:val="22"/>
        </w:rPr>
        <w:t xml:space="preserve">. </w:t>
      </w:r>
      <w:r w:rsidRPr="00642340">
        <w:rPr>
          <w:rFonts w:asciiTheme="minorHAnsi" w:hAnsiTheme="minorHAnsi" w:cstheme="minorHAnsi"/>
          <w:sz w:val="22"/>
          <w:szCs w:val="22"/>
        </w:rPr>
        <w:t>Celá akce probíh</w:t>
      </w:r>
      <w:r w:rsidR="00DE0FD9" w:rsidRPr="00642340">
        <w:rPr>
          <w:rFonts w:asciiTheme="minorHAnsi" w:hAnsiTheme="minorHAnsi" w:cstheme="minorHAnsi"/>
          <w:sz w:val="22"/>
          <w:szCs w:val="22"/>
        </w:rPr>
        <w:t>ala</w:t>
      </w:r>
      <w:r w:rsidRPr="00642340">
        <w:rPr>
          <w:rFonts w:asciiTheme="minorHAnsi" w:hAnsiTheme="minorHAnsi" w:cstheme="minorHAnsi"/>
          <w:sz w:val="22"/>
          <w:szCs w:val="22"/>
        </w:rPr>
        <w:t xml:space="preserve"> pod záštitou náměstka hejtmana MSK Jana Krkošky.</w:t>
      </w:r>
    </w:p>
    <w:p w:rsidR="00526C0D" w:rsidRPr="00642340" w:rsidRDefault="00437EF3" w:rsidP="00526C0D">
      <w:pPr>
        <w:pStyle w:val="Normlnweb"/>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4384" behindDoc="0" locked="0" layoutInCell="1" allowOverlap="1">
            <wp:simplePos x="0" y="0"/>
            <wp:positionH relativeFrom="column">
              <wp:posOffset>1462405</wp:posOffset>
            </wp:positionH>
            <wp:positionV relativeFrom="paragraph">
              <wp:posOffset>1416050</wp:posOffset>
            </wp:positionV>
            <wp:extent cx="3619500" cy="1428750"/>
            <wp:effectExtent l="19050" t="0" r="0" b="0"/>
            <wp:wrapNone/>
            <wp:docPr id="1" name="obrázek 1" descr="C:\Users\nepoz\Desktop\69167067_2479385448767616_3951178339598729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poz\Desktop\69167067_2479385448767616_3951178339598729216_n.jpg"/>
                    <pic:cNvPicPr>
                      <a:picLocks noChangeAspect="1" noChangeArrowheads="1"/>
                    </pic:cNvPicPr>
                  </pic:nvPicPr>
                  <pic:blipFill>
                    <a:blip r:embed="rId15"/>
                    <a:srcRect l="7934" t="30769" r="27769" b="18859"/>
                    <a:stretch>
                      <a:fillRect/>
                    </a:stretch>
                  </pic:blipFill>
                  <pic:spPr bwMode="auto">
                    <a:xfrm>
                      <a:off x="0" y="0"/>
                      <a:ext cx="3619500" cy="1428750"/>
                    </a:xfrm>
                    <a:prstGeom prst="rect">
                      <a:avLst/>
                    </a:prstGeom>
                    <a:noFill/>
                    <a:ln w="9525">
                      <a:noFill/>
                      <a:miter lim="800000"/>
                      <a:headEnd/>
                      <a:tailEnd/>
                    </a:ln>
                  </pic:spPr>
                </pic:pic>
              </a:graphicData>
            </a:graphic>
          </wp:anchor>
        </w:drawing>
      </w:r>
      <w:r w:rsidR="00526C0D" w:rsidRPr="00642340">
        <w:rPr>
          <w:rFonts w:asciiTheme="minorHAnsi" w:hAnsiTheme="minorHAnsi" w:cstheme="minorHAnsi"/>
          <w:sz w:val="22"/>
          <w:szCs w:val="22"/>
        </w:rPr>
        <w:t>Po celý víkend b</w:t>
      </w:r>
      <w:r w:rsidR="009B5960" w:rsidRPr="00642340">
        <w:rPr>
          <w:rFonts w:asciiTheme="minorHAnsi" w:hAnsiTheme="minorHAnsi" w:cstheme="minorHAnsi"/>
          <w:sz w:val="22"/>
          <w:szCs w:val="22"/>
        </w:rPr>
        <w:t>yly</w:t>
      </w:r>
      <w:r w:rsidR="00526C0D" w:rsidRPr="00642340">
        <w:rPr>
          <w:rFonts w:asciiTheme="minorHAnsi" w:hAnsiTheme="minorHAnsi" w:cstheme="minorHAnsi"/>
          <w:sz w:val="22"/>
          <w:szCs w:val="22"/>
        </w:rPr>
        <w:t xml:space="preserve"> také</w:t>
      </w:r>
      <w:r w:rsidR="009B5960" w:rsidRPr="00642340">
        <w:rPr>
          <w:rFonts w:asciiTheme="minorHAnsi" w:hAnsiTheme="minorHAnsi" w:cstheme="minorHAnsi"/>
          <w:sz w:val="22"/>
          <w:szCs w:val="22"/>
        </w:rPr>
        <w:t xml:space="preserve"> připraveny</w:t>
      </w:r>
      <w:r w:rsidR="00526C0D" w:rsidRPr="00642340">
        <w:rPr>
          <w:rFonts w:asciiTheme="minorHAnsi" w:hAnsiTheme="minorHAnsi" w:cstheme="minorHAnsi"/>
          <w:sz w:val="22"/>
          <w:szCs w:val="22"/>
        </w:rPr>
        <w:t xml:space="preserve"> atrakce pro děti a bohatá nabídka občerstvení. </w:t>
      </w:r>
      <w:r w:rsidR="009B5960" w:rsidRPr="00642340">
        <w:rPr>
          <w:rFonts w:asciiTheme="minorHAnsi" w:hAnsiTheme="minorHAnsi" w:cstheme="minorHAnsi"/>
          <w:sz w:val="22"/>
          <w:szCs w:val="22"/>
        </w:rPr>
        <w:t xml:space="preserve">Naše posádka Námořníci z Milotic se festivalu </w:t>
      </w:r>
      <w:r w:rsidR="00E40CB7" w:rsidRPr="00642340">
        <w:rPr>
          <w:rFonts w:asciiTheme="minorHAnsi" w:hAnsiTheme="minorHAnsi" w:cstheme="minorHAnsi"/>
          <w:sz w:val="22"/>
          <w:szCs w:val="22"/>
        </w:rPr>
        <w:t>letos</w:t>
      </w:r>
      <w:r w:rsidR="009B5960" w:rsidRPr="00642340">
        <w:rPr>
          <w:rFonts w:asciiTheme="minorHAnsi" w:hAnsiTheme="minorHAnsi" w:cstheme="minorHAnsi"/>
          <w:sz w:val="22"/>
          <w:szCs w:val="22"/>
        </w:rPr>
        <w:t xml:space="preserve"> účastnil</w:t>
      </w:r>
      <w:r w:rsidR="00E40CB7" w:rsidRPr="00642340">
        <w:rPr>
          <w:rFonts w:asciiTheme="minorHAnsi" w:hAnsiTheme="minorHAnsi" w:cstheme="minorHAnsi"/>
          <w:sz w:val="22"/>
          <w:szCs w:val="22"/>
        </w:rPr>
        <w:t>i</w:t>
      </w:r>
      <w:r w:rsidR="009B5960" w:rsidRPr="00642340">
        <w:rPr>
          <w:rFonts w:asciiTheme="minorHAnsi" w:hAnsiTheme="minorHAnsi" w:cstheme="minorHAnsi"/>
          <w:sz w:val="22"/>
          <w:szCs w:val="22"/>
        </w:rPr>
        <w:t xml:space="preserve"> již po páté</w:t>
      </w:r>
      <w:r w:rsidR="00E40CB7" w:rsidRPr="00642340">
        <w:rPr>
          <w:rFonts w:asciiTheme="minorHAnsi" w:hAnsiTheme="minorHAnsi" w:cstheme="minorHAnsi"/>
          <w:sz w:val="22"/>
          <w:szCs w:val="22"/>
        </w:rPr>
        <w:t>.</w:t>
      </w:r>
      <w:r w:rsidR="00DE0FD9" w:rsidRPr="00642340">
        <w:rPr>
          <w:rFonts w:asciiTheme="minorHAnsi" w:hAnsiTheme="minorHAnsi" w:cstheme="minorHAnsi"/>
          <w:sz w:val="22"/>
          <w:szCs w:val="22"/>
        </w:rPr>
        <w:t xml:space="preserve"> </w:t>
      </w:r>
      <w:r w:rsidR="00E40CB7" w:rsidRPr="00642340">
        <w:rPr>
          <w:rFonts w:asciiTheme="minorHAnsi" w:hAnsiTheme="minorHAnsi" w:cstheme="minorHAnsi"/>
          <w:sz w:val="22"/>
          <w:szCs w:val="22"/>
        </w:rPr>
        <w:t>Přes opakované každoroční problémy s obsazením posádky se nám i letos podařilo sestavit skvělé závodní družstvo</w:t>
      </w:r>
      <w:r w:rsidR="00DE0FD9" w:rsidRPr="00642340">
        <w:rPr>
          <w:rFonts w:asciiTheme="minorHAnsi" w:hAnsiTheme="minorHAnsi" w:cstheme="minorHAnsi"/>
          <w:sz w:val="22"/>
          <w:szCs w:val="22"/>
        </w:rPr>
        <w:t>.</w:t>
      </w:r>
      <w:r w:rsidR="00E40CB7" w:rsidRPr="00642340">
        <w:rPr>
          <w:rFonts w:asciiTheme="minorHAnsi" w:hAnsiTheme="minorHAnsi" w:cstheme="minorHAnsi"/>
          <w:sz w:val="22"/>
          <w:szCs w:val="22"/>
        </w:rPr>
        <w:t xml:space="preserve"> Nasvědčuje tomu i skutečnost, že v letošním roce Námořníci z Milotic dosáhli historicky nejlepší časový výkon na Dračích lodích. Rozdíly v časech mezi jednotlivými posádkami</w:t>
      </w:r>
      <w:r w:rsidR="00DD636B">
        <w:rPr>
          <w:rFonts w:asciiTheme="minorHAnsi" w:hAnsiTheme="minorHAnsi" w:cstheme="minorHAnsi"/>
          <w:sz w:val="22"/>
          <w:szCs w:val="22"/>
        </w:rPr>
        <w:t xml:space="preserve"> v letošním roce</w:t>
      </w:r>
      <w:r w:rsidR="00E40CB7" w:rsidRPr="00642340">
        <w:rPr>
          <w:rFonts w:asciiTheme="minorHAnsi" w:hAnsiTheme="minorHAnsi" w:cstheme="minorHAnsi"/>
          <w:sz w:val="22"/>
          <w:szCs w:val="22"/>
        </w:rPr>
        <w:t xml:space="preserve"> byly minimální, šlo o pár sekund. V níže uvedené tabulce výsledk</w:t>
      </w:r>
      <w:r w:rsidR="00DE0FD9" w:rsidRPr="00642340">
        <w:rPr>
          <w:rFonts w:asciiTheme="minorHAnsi" w:hAnsiTheme="minorHAnsi" w:cstheme="minorHAnsi"/>
          <w:sz w:val="22"/>
          <w:szCs w:val="22"/>
        </w:rPr>
        <w:t>ů</w:t>
      </w:r>
      <w:r w:rsidR="00E40CB7" w:rsidRPr="00642340">
        <w:rPr>
          <w:rFonts w:asciiTheme="minorHAnsi" w:hAnsiTheme="minorHAnsi" w:cstheme="minorHAnsi"/>
          <w:sz w:val="22"/>
          <w:szCs w:val="22"/>
        </w:rPr>
        <w:t xml:space="preserve"> můžete porovnat. V závodě sprintu na 200 m skončili na 9. </w:t>
      </w:r>
      <w:r w:rsidR="00DE0FD9" w:rsidRPr="00642340">
        <w:rPr>
          <w:rFonts w:asciiTheme="minorHAnsi" w:hAnsiTheme="minorHAnsi" w:cstheme="minorHAnsi"/>
          <w:sz w:val="22"/>
          <w:szCs w:val="22"/>
        </w:rPr>
        <w:t>m</w:t>
      </w:r>
      <w:r w:rsidR="00E40CB7" w:rsidRPr="00642340">
        <w:rPr>
          <w:rFonts w:asciiTheme="minorHAnsi" w:hAnsiTheme="minorHAnsi" w:cstheme="minorHAnsi"/>
          <w:sz w:val="22"/>
          <w:szCs w:val="22"/>
        </w:rPr>
        <w:t xml:space="preserve">ístě a v závodě na 1000m rovněž na 9. </w:t>
      </w:r>
      <w:r w:rsidR="00DE0FD9" w:rsidRPr="00642340">
        <w:rPr>
          <w:rFonts w:asciiTheme="minorHAnsi" w:hAnsiTheme="minorHAnsi" w:cstheme="minorHAnsi"/>
          <w:sz w:val="22"/>
          <w:szCs w:val="22"/>
        </w:rPr>
        <w:t>m</w:t>
      </w:r>
      <w:r w:rsidR="00E40CB7" w:rsidRPr="00642340">
        <w:rPr>
          <w:rFonts w:asciiTheme="minorHAnsi" w:hAnsiTheme="minorHAnsi" w:cstheme="minorHAnsi"/>
          <w:sz w:val="22"/>
          <w:szCs w:val="22"/>
        </w:rPr>
        <w:t>ístě.</w:t>
      </w:r>
      <w:r w:rsidR="00DE0FD9" w:rsidRPr="00642340">
        <w:rPr>
          <w:rFonts w:asciiTheme="minorHAnsi" w:hAnsiTheme="minorHAnsi" w:cstheme="minorHAnsi"/>
          <w:sz w:val="22"/>
          <w:szCs w:val="22"/>
        </w:rPr>
        <w:t xml:space="preserve"> Z</w:t>
      </w:r>
      <w:r w:rsidR="00E40CB7" w:rsidRPr="00642340">
        <w:rPr>
          <w:rFonts w:asciiTheme="minorHAnsi" w:hAnsiTheme="minorHAnsi" w:cstheme="minorHAnsi"/>
          <w:sz w:val="22"/>
          <w:szCs w:val="22"/>
        </w:rPr>
        <w:t xml:space="preserve">ajeli skvěle a patří jim obrovské poděkování </w:t>
      </w:r>
      <w:r w:rsidR="00DD636B">
        <w:rPr>
          <w:rFonts w:asciiTheme="minorHAnsi" w:hAnsiTheme="minorHAnsi" w:cstheme="minorHAnsi"/>
          <w:sz w:val="22"/>
          <w:szCs w:val="22"/>
        </w:rPr>
        <w:t>z</w:t>
      </w:r>
      <w:r w:rsidR="00E40CB7" w:rsidRPr="00642340">
        <w:rPr>
          <w:rFonts w:asciiTheme="minorHAnsi" w:hAnsiTheme="minorHAnsi" w:cstheme="minorHAnsi"/>
          <w:sz w:val="22"/>
          <w:szCs w:val="22"/>
        </w:rPr>
        <w:t>a reprezentaci a zviditelnění naši obce Milotice nad Opavou.</w:t>
      </w:r>
      <w:r w:rsidR="00DE0FD9" w:rsidRPr="00642340">
        <w:rPr>
          <w:rFonts w:asciiTheme="minorHAnsi" w:hAnsiTheme="minorHAnsi" w:cstheme="minorHAnsi"/>
          <w:sz w:val="22"/>
          <w:szCs w:val="22"/>
        </w:rPr>
        <w:t xml:space="preserve"> </w:t>
      </w:r>
      <w:r w:rsidR="00E40CB7" w:rsidRPr="00642340">
        <w:rPr>
          <w:rFonts w:asciiTheme="minorHAnsi" w:hAnsiTheme="minorHAnsi" w:cstheme="minorHAnsi"/>
          <w:sz w:val="22"/>
          <w:szCs w:val="22"/>
        </w:rPr>
        <w:t xml:space="preserve">   </w:t>
      </w:r>
    </w:p>
    <w:p w:rsidR="00526C0D" w:rsidRPr="00526C0D" w:rsidRDefault="00526C0D" w:rsidP="00526C0D">
      <w:pPr>
        <w:pStyle w:val="Nadpis1"/>
        <w:rPr>
          <w:sz w:val="24"/>
          <w:szCs w:val="24"/>
        </w:rPr>
      </w:pPr>
    </w:p>
    <w:p w:rsidR="00DE0FD9" w:rsidRDefault="00DE0FD9"/>
    <w:p w:rsidR="00DE0FD9" w:rsidRDefault="00DE0FD9"/>
    <w:p w:rsidR="00DE0FD9" w:rsidRDefault="00DE0FD9"/>
    <w:p w:rsidR="00DE0FD9" w:rsidRDefault="00437EF3">
      <w:r>
        <w:rPr>
          <w:noProof/>
        </w:rPr>
        <w:drawing>
          <wp:anchor distT="0" distB="0" distL="114300" distR="114300" simplePos="0" relativeHeight="251662336" behindDoc="0" locked="0" layoutInCell="1" allowOverlap="1">
            <wp:simplePos x="0" y="0"/>
            <wp:positionH relativeFrom="column">
              <wp:posOffset>-194945</wp:posOffset>
            </wp:positionH>
            <wp:positionV relativeFrom="paragraph">
              <wp:posOffset>75565</wp:posOffset>
            </wp:positionV>
            <wp:extent cx="6067425" cy="2581275"/>
            <wp:effectExtent l="19050" t="0" r="9525" b="0"/>
            <wp:wrapNone/>
            <wp:docPr id="25" name="obrázek 25" descr="http://www.dracilodeharta.cz/files/Harta/harta2019/V%C3%BDsledky%20Slezsk%C3%A1%20Harta%2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racilodeharta.cz/files/Harta/harta2019/V%C3%BDsledky%20Slezsk%C3%A1%20Harta%202019.JPG"/>
                    <pic:cNvPicPr>
                      <a:picLocks noChangeAspect="1" noChangeArrowheads="1"/>
                    </pic:cNvPicPr>
                  </pic:nvPicPr>
                  <pic:blipFill>
                    <a:blip r:embed="rId16"/>
                    <a:srcRect l="2522" t="79261" r="2967" b="1931"/>
                    <a:stretch>
                      <a:fillRect/>
                    </a:stretch>
                  </pic:blipFill>
                  <pic:spPr bwMode="auto">
                    <a:xfrm>
                      <a:off x="0" y="0"/>
                      <a:ext cx="6067425" cy="2581275"/>
                    </a:xfrm>
                    <a:prstGeom prst="rect">
                      <a:avLst/>
                    </a:prstGeom>
                    <a:noFill/>
                    <a:ln w="9525">
                      <a:noFill/>
                      <a:miter lim="800000"/>
                      <a:headEnd/>
                      <a:tailEnd/>
                    </a:ln>
                  </pic:spPr>
                </pic:pic>
              </a:graphicData>
            </a:graphic>
          </wp:anchor>
        </w:drawing>
      </w:r>
    </w:p>
    <w:p w:rsidR="00DE0FD9" w:rsidRDefault="00DE0FD9"/>
    <w:p w:rsidR="00DE0FD9" w:rsidRDefault="00DE0FD9"/>
    <w:p w:rsidR="00DE0FD9" w:rsidRDefault="00DE0FD9"/>
    <w:p w:rsidR="00DE0FD9" w:rsidRDefault="00DE0FD9"/>
    <w:p w:rsidR="00DE0FD9" w:rsidRDefault="00DE0FD9"/>
    <w:p w:rsidR="00DE0FD9" w:rsidRDefault="00DE0FD9"/>
    <w:p w:rsidR="00642340" w:rsidRDefault="00437EF3">
      <w:r>
        <w:rPr>
          <w:noProof/>
        </w:rPr>
        <w:lastRenderedPageBreak/>
        <w:drawing>
          <wp:anchor distT="0" distB="0" distL="114300" distR="114300" simplePos="0" relativeHeight="251663360" behindDoc="0" locked="0" layoutInCell="1" allowOverlap="1">
            <wp:simplePos x="0" y="0"/>
            <wp:positionH relativeFrom="column">
              <wp:posOffset>-257893</wp:posOffset>
            </wp:positionH>
            <wp:positionV relativeFrom="paragraph">
              <wp:posOffset>1167544</wp:posOffset>
            </wp:positionV>
            <wp:extent cx="6332468" cy="3617844"/>
            <wp:effectExtent l="19050" t="0" r="0" b="0"/>
            <wp:wrapNone/>
            <wp:docPr id="28" name="obrázek 28" descr="C:\Users\nepoz\Desktop\69431093_3006970596039523_7842945783866327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epoz\Desktop\69431093_3006970596039523_7842945783866327040_n.jpg"/>
                    <pic:cNvPicPr>
                      <a:picLocks noChangeAspect="1" noChangeArrowheads="1"/>
                    </pic:cNvPicPr>
                  </pic:nvPicPr>
                  <pic:blipFill>
                    <a:blip r:embed="rId17">
                      <a:lum bright="20000"/>
                    </a:blip>
                    <a:srcRect l="9917" t="19824" r="6281" b="16520"/>
                    <a:stretch>
                      <a:fillRect/>
                    </a:stretch>
                  </pic:blipFill>
                  <pic:spPr bwMode="auto">
                    <a:xfrm>
                      <a:off x="0" y="0"/>
                      <a:ext cx="6332468" cy="3617844"/>
                    </a:xfrm>
                    <a:prstGeom prst="rect">
                      <a:avLst/>
                    </a:prstGeom>
                    <a:noFill/>
                    <a:ln w="9525">
                      <a:noFill/>
                      <a:miter lim="800000"/>
                      <a:headEnd/>
                      <a:tailEnd/>
                    </a:ln>
                  </pic:spPr>
                </pic:pic>
              </a:graphicData>
            </a:graphic>
          </wp:anchor>
        </w:drawing>
      </w:r>
      <w:r>
        <w:t>Seznam závodníků: kapitán Ladislav Kutáček, bubeník Jitka Nepožitková, členové posádky: Barbora Nepožitková, Jan Genzer, Michal Pačkovský, Michal Pecháček, Jakub Molnár, Michal Nepožitek, Tomáš Kučera, Anna Nepožitková, Daniel Mikulanin, Vilém Nepožitek, Tomáš Medek, David Bambušek, Marek Bambušek, Lukáš Nacházel, Miroslav Hendrych, Gábina Nacházelová, Jan Chelmecký, Vítězslav Šprtel, René Urban, Lucie Zářická, Lukáš Michálek, Michal Zajíc, Mark</w:t>
      </w:r>
      <w:r w:rsidR="0065218E">
        <w:t>é</w:t>
      </w:r>
      <w:r>
        <w:t xml:space="preserve">ta </w:t>
      </w:r>
      <w:r w:rsidR="0065218E">
        <w:t>Kalužová</w:t>
      </w:r>
    </w:p>
    <w:p w:rsidR="00437EF3" w:rsidRDefault="00437EF3"/>
    <w:p w:rsidR="00437EF3" w:rsidRDefault="00437EF3"/>
    <w:p w:rsidR="00437EF3" w:rsidRDefault="00437EF3"/>
    <w:p w:rsidR="00437EF3" w:rsidRDefault="00437EF3"/>
    <w:p w:rsidR="00437EF3" w:rsidRDefault="00437EF3"/>
    <w:p w:rsidR="00437EF3" w:rsidRDefault="00437EF3"/>
    <w:p w:rsidR="00437EF3" w:rsidRDefault="00437EF3"/>
    <w:p w:rsidR="00437EF3" w:rsidRDefault="00437EF3"/>
    <w:p w:rsidR="00437EF3" w:rsidRDefault="00437EF3"/>
    <w:p w:rsidR="00437EF3" w:rsidRDefault="00437EF3"/>
    <w:p w:rsidR="00437EF3" w:rsidRDefault="00437EF3"/>
    <w:p w:rsidR="0065218E" w:rsidRPr="00927AF6" w:rsidRDefault="0065218E" w:rsidP="0001223C">
      <w:pPr>
        <w:jc w:val="center"/>
        <w:rPr>
          <w:b/>
        </w:rPr>
      </w:pPr>
      <w:r w:rsidRPr="00927AF6">
        <w:rPr>
          <w:b/>
        </w:rPr>
        <w:t xml:space="preserve">Poděkování patří i těm, </w:t>
      </w:r>
      <w:r w:rsidR="0001223C" w:rsidRPr="00927AF6">
        <w:rPr>
          <w:b/>
        </w:rPr>
        <w:t>kteří</w:t>
      </w:r>
      <w:r w:rsidRPr="00927AF6">
        <w:rPr>
          <w:b/>
        </w:rPr>
        <w:t xml:space="preserve"> přišli Námořníky </w:t>
      </w:r>
      <w:r w:rsidR="0001223C" w:rsidRPr="00927AF6">
        <w:rPr>
          <w:b/>
        </w:rPr>
        <w:t>p</w:t>
      </w:r>
      <w:r w:rsidRPr="00927AF6">
        <w:rPr>
          <w:b/>
        </w:rPr>
        <w:t>odpořit v jejich nelehkém boji</w:t>
      </w:r>
    </w:p>
    <w:p w:rsidR="0065218E" w:rsidRDefault="0001223C">
      <w:r>
        <w:rPr>
          <w:noProof/>
        </w:rPr>
        <w:drawing>
          <wp:anchor distT="0" distB="0" distL="114300" distR="114300" simplePos="0" relativeHeight="251665408" behindDoc="0" locked="0" layoutInCell="1" allowOverlap="1">
            <wp:simplePos x="0" y="0"/>
            <wp:positionH relativeFrom="column">
              <wp:posOffset>4468895</wp:posOffset>
            </wp:positionH>
            <wp:positionV relativeFrom="paragraph">
              <wp:posOffset>28492</wp:posOffset>
            </wp:positionV>
            <wp:extent cx="2101298" cy="1616765"/>
            <wp:effectExtent l="19050" t="0" r="0" b="0"/>
            <wp:wrapNone/>
            <wp:docPr id="5" name="detailImage" descr="https://img33.rajce.idnes.cz/d3301/16/16294/16294702_9f1f08a4358b3d2a11c963e87ecd069a/images/IMG_073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33.rajce.idnes.cz/d3301/16/16294/16294702_9f1f08a4358b3d2a11c963e87ecd069a/images/IMG_0732.jpg?ver=0"/>
                    <pic:cNvPicPr>
                      <a:picLocks noChangeAspect="1" noChangeArrowheads="1"/>
                    </pic:cNvPicPr>
                  </pic:nvPicPr>
                  <pic:blipFill>
                    <a:blip r:embed="rId18" cstate="print">
                      <a:lum bright="20000"/>
                    </a:blip>
                    <a:srcRect t="25991" r="19504" b="18282"/>
                    <a:stretch>
                      <a:fillRect/>
                    </a:stretch>
                  </pic:blipFill>
                  <pic:spPr bwMode="auto">
                    <a:xfrm>
                      <a:off x="0" y="0"/>
                      <a:ext cx="2101298" cy="161676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1929130</wp:posOffset>
            </wp:positionH>
            <wp:positionV relativeFrom="paragraph">
              <wp:posOffset>34290</wp:posOffset>
            </wp:positionV>
            <wp:extent cx="2447925" cy="1619250"/>
            <wp:effectExtent l="19050" t="0" r="9525" b="0"/>
            <wp:wrapNone/>
            <wp:docPr id="4" name="detailImage" descr="https://img33.rajce.idnes.cz/d3301/16/16294/16294702_9f1f08a4358b3d2a11c963e87ecd069a/images/IMG_0741.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33.rajce.idnes.cz/d3301/16/16294/16294702_9f1f08a4358b3d2a11c963e87ecd069a/images/IMG_0741.jpg?ver=0"/>
                    <pic:cNvPicPr>
                      <a:picLocks noChangeAspect="1" noChangeArrowheads="1"/>
                    </pic:cNvPicPr>
                  </pic:nvPicPr>
                  <pic:blipFill>
                    <a:blip r:embed="rId19" cstate="print">
                      <a:lum bright="20000"/>
                    </a:blip>
                    <a:srcRect l="2975" t="24449" r="6612" b="16079"/>
                    <a:stretch>
                      <a:fillRect/>
                    </a:stretch>
                  </pic:blipFill>
                  <pic:spPr bwMode="auto">
                    <a:xfrm>
                      <a:off x="0" y="0"/>
                      <a:ext cx="2447925"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-271145</wp:posOffset>
            </wp:positionH>
            <wp:positionV relativeFrom="paragraph">
              <wp:posOffset>34290</wp:posOffset>
            </wp:positionV>
            <wp:extent cx="2095500" cy="1619250"/>
            <wp:effectExtent l="19050" t="0" r="0" b="0"/>
            <wp:wrapNone/>
            <wp:docPr id="3" name="detailImage" descr="https://img33.rajce.idnes.cz/d3301/16/16294/16294702_9f1f08a4358b3d2a11c963e87ecd069a/images/IMG_0744.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33.rajce.idnes.cz/d3301/16/16294/16294702_9f1f08a4358b3d2a11c963e87ecd069a/images/IMG_0744.jpg?ver=0"/>
                    <pic:cNvPicPr>
                      <a:picLocks noChangeAspect="1" noChangeArrowheads="1"/>
                    </pic:cNvPicPr>
                  </pic:nvPicPr>
                  <pic:blipFill>
                    <a:blip r:embed="rId20" cstate="print">
                      <a:lum bright="20000"/>
                    </a:blip>
                    <a:srcRect l="39339" t="17621" r="2149" b="15419"/>
                    <a:stretch>
                      <a:fillRect/>
                    </a:stretch>
                  </pic:blipFill>
                  <pic:spPr bwMode="auto">
                    <a:xfrm>
                      <a:off x="0" y="0"/>
                      <a:ext cx="2095500" cy="1619250"/>
                    </a:xfrm>
                    <a:prstGeom prst="rect">
                      <a:avLst/>
                    </a:prstGeom>
                    <a:noFill/>
                    <a:ln w="9525">
                      <a:noFill/>
                      <a:miter lim="800000"/>
                      <a:headEnd/>
                      <a:tailEnd/>
                    </a:ln>
                  </pic:spPr>
                </pic:pic>
              </a:graphicData>
            </a:graphic>
          </wp:anchor>
        </w:drawing>
      </w:r>
    </w:p>
    <w:p w:rsidR="00437EF3" w:rsidRDefault="00437EF3"/>
    <w:p w:rsidR="00437EF3" w:rsidRDefault="00437EF3"/>
    <w:p w:rsidR="00437EF3" w:rsidRDefault="00437EF3"/>
    <w:p w:rsidR="009679CB" w:rsidRDefault="000B51C2">
      <w:r>
        <w:rPr>
          <w:noProof/>
        </w:rPr>
        <w:drawing>
          <wp:anchor distT="0" distB="0" distL="114300" distR="114300" simplePos="0" relativeHeight="251668480" behindDoc="0" locked="0" layoutInCell="1" allowOverlap="1">
            <wp:simplePos x="0" y="0"/>
            <wp:positionH relativeFrom="column">
              <wp:posOffset>-271145</wp:posOffset>
            </wp:positionH>
            <wp:positionV relativeFrom="paragraph">
              <wp:posOffset>456565</wp:posOffset>
            </wp:positionV>
            <wp:extent cx="2371725" cy="1914525"/>
            <wp:effectExtent l="19050" t="0" r="9525" b="0"/>
            <wp:wrapNone/>
            <wp:docPr id="6" name="obrázek 10" descr="C:\Users\nepoz\AppData\Local\Temp\69938200_2329459077163686_8159885267612729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poz\AppData\Local\Temp\69938200_2329459077163686_8159885267612729344_n.jpg"/>
                    <pic:cNvPicPr>
                      <a:picLocks noChangeAspect="1" noChangeArrowheads="1"/>
                    </pic:cNvPicPr>
                  </pic:nvPicPr>
                  <pic:blipFill>
                    <a:blip r:embed="rId21" cstate="print">
                      <a:lum bright="20000"/>
                    </a:blip>
                    <a:srcRect l="14545" t="14758" r="21653" b="11894"/>
                    <a:stretch>
                      <a:fillRect/>
                    </a:stretch>
                  </pic:blipFill>
                  <pic:spPr bwMode="auto">
                    <a:xfrm>
                      <a:off x="0" y="0"/>
                      <a:ext cx="2371725" cy="1914525"/>
                    </a:xfrm>
                    <a:prstGeom prst="rect">
                      <a:avLst/>
                    </a:prstGeom>
                    <a:noFill/>
                    <a:ln w="9525">
                      <a:noFill/>
                      <a:miter lim="800000"/>
                      <a:headEnd/>
                      <a:tailEnd/>
                    </a:ln>
                  </pic:spPr>
                </pic:pic>
              </a:graphicData>
            </a:graphic>
          </wp:anchor>
        </w:drawing>
      </w:r>
      <w:r w:rsidR="00437EF3">
        <w:br w:type="textWrapping" w:clear="all"/>
      </w:r>
    </w:p>
    <w:p w:rsidR="0001223C" w:rsidRDefault="000B51C2">
      <w:r>
        <w:rPr>
          <w:noProof/>
        </w:rPr>
        <w:drawing>
          <wp:anchor distT="0" distB="0" distL="114300" distR="114300" simplePos="0" relativeHeight="251669504" behindDoc="0" locked="0" layoutInCell="1" allowOverlap="1">
            <wp:simplePos x="0" y="0"/>
            <wp:positionH relativeFrom="column">
              <wp:posOffset>4053205</wp:posOffset>
            </wp:positionH>
            <wp:positionV relativeFrom="paragraph">
              <wp:posOffset>13335</wp:posOffset>
            </wp:positionV>
            <wp:extent cx="2495550" cy="1809750"/>
            <wp:effectExtent l="19050" t="0" r="0" b="0"/>
            <wp:wrapNone/>
            <wp:docPr id="14" name="detailImage" descr="https://img33.rajce.idnes.cz/d3301/16/16294/16294702_9f1f08a4358b3d2a11c963e87ecd069a/images/IMG_0733.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33.rajce.idnes.cz/d3301/16/16294/16294702_9f1f08a4358b3d2a11c963e87ecd069a/images/IMG_0733.jpg?ver=0"/>
                    <pic:cNvPicPr>
                      <a:picLocks noChangeAspect="1" noChangeArrowheads="1"/>
                    </pic:cNvPicPr>
                  </pic:nvPicPr>
                  <pic:blipFill>
                    <a:blip r:embed="rId22">
                      <a:lum bright="20000"/>
                    </a:blip>
                    <a:srcRect l="19669" t="38326" r="28430" b="7709"/>
                    <a:stretch>
                      <a:fillRect/>
                    </a:stretch>
                  </pic:blipFill>
                  <pic:spPr bwMode="auto">
                    <a:xfrm>
                      <a:off x="0" y="0"/>
                      <a:ext cx="2495550" cy="1809750"/>
                    </a:xfrm>
                    <a:prstGeom prst="rect">
                      <a:avLst/>
                    </a:prstGeom>
                    <a:noFill/>
                    <a:ln w="9525">
                      <a:noFill/>
                      <a:miter lim="800000"/>
                      <a:headEnd/>
                      <a:tailEnd/>
                    </a:ln>
                  </pic:spPr>
                </pic:pic>
              </a:graphicData>
            </a:graphic>
          </wp:anchor>
        </w:drawing>
      </w:r>
      <w:r>
        <w:t xml:space="preserve">                                                                    </w:t>
      </w:r>
      <w:r>
        <w:rPr>
          <w:noProof/>
        </w:rPr>
        <w:drawing>
          <wp:inline distT="0" distB="0" distL="0" distR="0">
            <wp:extent cx="1809750" cy="1847850"/>
            <wp:effectExtent l="19050" t="0" r="0" b="0"/>
            <wp:docPr id="11" name="detailImage" descr="https://img33.rajce.idnes.cz/d3301/16/16294/16294702_9f1f08a4358b3d2a11c963e87ecd069a/images/IMG_0747.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33.rajce.idnes.cz/d3301/16/16294/16294702_9f1f08a4358b3d2a11c963e87ecd069a/images/IMG_0747.jpg?ver=0"/>
                    <pic:cNvPicPr>
                      <a:picLocks noChangeAspect="1" noChangeArrowheads="1"/>
                    </pic:cNvPicPr>
                  </pic:nvPicPr>
                  <pic:blipFill>
                    <a:blip r:embed="rId23">
                      <a:lum bright="20000"/>
                    </a:blip>
                    <a:srcRect l="17025" t="21366" r="45950" b="24669"/>
                    <a:stretch>
                      <a:fillRect/>
                    </a:stretch>
                  </pic:blipFill>
                  <pic:spPr bwMode="auto">
                    <a:xfrm>
                      <a:off x="0" y="0"/>
                      <a:ext cx="1809750" cy="1847850"/>
                    </a:xfrm>
                    <a:prstGeom prst="rect">
                      <a:avLst/>
                    </a:prstGeom>
                    <a:noFill/>
                    <a:ln w="9525">
                      <a:noFill/>
                      <a:miter lim="800000"/>
                      <a:headEnd/>
                      <a:tailEnd/>
                    </a:ln>
                  </pic:spPr>
                </pic:pic>
              </a:graphicData>
            </a:graphic>
          </wp:inline>
        </w:drawing>
      </w:r>
    </w:p>
    <w:p w:rsidR="00DC5217" w:rsidRDefault="00DC5217">
      <w:r>
        <w:lastRenderedPageBreak/>
        <w:t>30. 8. v pátek jsme se již druhým rokem rozloučili s prázdninami na hřišti. Táborák,</w:t>
      </w:r>
      <w:r w:rsidR="005759A2">
        <w:t xml:space="preserve"> opékání špekáčků,</w:t>
      </w:r>
      <w:r>
        <w:t xml:space="preserve"> letní kino, promítnutí pohádky dětem, bohaté občerstvení a teplý večer</w:t>
      </w:r>
      <w:r w:rsidR="005759A2">
        <w:t>,</w:t>
      </w:r>
      <w:r>
        <w:t xml:space="preserve"> to všechno přispělo k příjemnému posezení</w:t>
      </w:r>
      <w:r w:rsidR="005759A2">
        <w:t xml:space="preserve">. Všichni přítomní, děti i dospělí, si přišli na své. </w:t>
      </w:r>
      <w:r>
        <w:t xml:space="preserve"> </w:t>
      </w:r>
    </w:p>
    <w:p w:rsidR="00927AF6" w:rsidRDefault="0039518E">
      <w:r>
        <w:rPr>
          <w:noProof/>
        </w:rPr>
        <w:drawing>
          <wp:anchor distT="0" distB="0" distL="114300" distR="114300" simplePos="0" relativeHeight="251670528" behindDoc="0" locked="0" layoutInCell="1" allowOverlap="1">
            <wp:simplePos x="0" y="0"/>
            <wp:positionH relativeFrom="column">
              <wp:posOffset>205105</wp:posOffset>
            </wp:positionH>
            <wp:positionV relativeFrom="paragraph">
              <wp:posOffset>70485</wp:posOffset>
            </wp:positionV>
            <wp:extent cx="5505450" cy="2352675"/>
            <wp:effectExtent l="19050" t="0" r="0" b="0"/>
            <wp:wrapNone/>
            <wp:docPr id="17" name="detailImage" descr="https://img24.rajce.idnes.cz/d2402/15/15505/15505623_62915c020d43cf8f6a751fb3490cf58f/images/40598966_2103726639944403_4846079314531188736_n.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s://img24.rajce.idnes.cz/d2402/15/15505/15505623_62915c020d43cf8f6a751fb3490cf58f/images/40598966_2103726639944403_4846079314531188736_n.jpg?ver=0"/>
                    <pic:cNvPicPr>
                      <a:picLocks noChangeAspect="1" noChangeArrowheads="1"/>
                    </pic:cNvPicPr>
                  </pic:nvPicPr>
                  <pic:blipFill>
                    <a:blip r:embed="rId24">
                      <a:lum bright="20000"/>
                    </a:blip>
                    <a:srcRect l="4463" t="15431" b="30121"/>
                    <a:stretch>
                      <a:fillRect/>
                    </a:stretch>
                  </pic:blipFill>
                  <pic:spPr bwMode="auto">
                    <a:xfrm>
                      <a:off x="0" y="0"/>
                      <a:ext cx="5505450" cy="2352675"/>
                    </a:xfrm>
                    <a:prstGeom prst="rect">
                      <a:avLst/>
                    </a:prstGeom>
                    <a:noFill/>
                    <a:ln w="9525">
                      <a:noFill/>
                      <a:miter lim="800000"/>
                      <a:headEnd/>
                      <a:tailEnd/>
                    </a:ln>
                  </pic:spPr>
                </pic:pic>
              </a:graphicData>
            </a:graphic>
          </wp:anchor>
        </w:drawing>
      </w:r>
    </w:p>
    <w:p w:rsidR="005759A2" w:rsidRDefault="005759A2"/>
    <w:p w:rsidR="005759A2" w:rsidRDefault="005759A2"/>
    <w:p w:rsidR="005759A2" w:rsidRDefault="005759A2"/>
    <w:p w:rsidR="005759A2" w:rsidRDefault="005759A2"/>
    <w:p w:rsidR="0039518E" w:rsidRDefault="0039518E"/>
    <w:p w:rsidR="0039518E" w:rsidRDefault="0039518E"/>
    <w:p w:rsidR="0039518E" w:rsidRDefault="0039518E"/>
    <w:p w:rsidR="0039518E" w:rsidRDefault="0039518E" w:rsidP="0039518E">
      <w:pPr>
        <w:jc w:val="center"/>
        <w:rPr>
          <w:b/>
        </w:rPr>
      </w:pPr>
      <w:r w:rsidRPr="0039518E">
        <w:rPr>
          <w:b/>
        </w:rPr>
        <w:t>Všem dětem přejeme úspěšný školní rok 2019 / 2020!</w:t>
      </w:r>
    </w:p>
    <w:p w:rsidR="00FE3A95" w:rsidRDefault="00FE3A95" w:rsidP="0039518E">
      <w:pPr>
        <w:rPr>
          <w:b/>
          <w:sz w:val="24"/>
          <w:szCs w:val="24"/>
        </w:rPr>
      </w:pPr>
    </w:p>
    <w:p w:rsidR="0039518E" w:rsidRDefault="0039518E" w:rsidP="0039518E">
      <w:r w:rsidRPr="00FE3A95">
        <w:rPr>
          <w:b/>
          <w:sz w:val="24"/>
          <w:szCs w:val="24"/>
        </w:rPr>
        <w:t xml:space="preserve">Zastupitele obce na svém 4. veřejném zasedání dne 6. 9.2019 </w:t>
      </w:r>
      <w:r>
        <w:t>mimo jiné schválili:</w:t>
      </w:r>
    </w:p>
    <w:p w:rsidR="0039518E" w:rsidRDefault="0039518E" w:rsidP="0039518E">
      <w:pPr>
        <w:jc w:val="both"/>
        <w:rPr>
          <w:rFonts w:ascii="Calibri" w:eastAsia="Times New Roman" w:hAnsi="Calibri" w:cs="Times New Roman"/>
        </w:rPr>
      </w:pPr>
      <w:r>
        <w:t xml:space="preserve"> </w:t>
      </w:r>
      <w:r w:rsidRPr="00C128F1">
        <w:rPr>
          <w:rFonts w:ascii="Calibri" w:eastAsia="Times New Roman" w:hAnsi="Calibri" w:cs="Times New Roman"/>
          <w:b/>
        </w:rPr>
        <w:t>Kupní smlouvy</w:t>
      </w:r>
      <w:r>
        <w:rPr>
          <w:rFonts w:ascii="Calibri" w:eastAsia="Times New Roman" w:hAnsi="Calibri" w:cs="Times New Roman"/>
        </w:rPr>
        <w:t xml:space="preserve"> na prodej pozemku </w:t>
      </w:r>
      <w:r w:rsidRPr="00C128F1">
        <w:rPr>
          <w:rFonts w:ascii="Calibri" w:eastAsia="Times New Roman" w:hAnsi="Calibri" w:cs="Times New Roman"/>
          <w:b/>
        </w:rPr>
        <w:t xml:space="preserve">p. č. </w:t>
      </w:r>
      <w:r>
        <w:rPr>
          <w:rFonts w:ascii="Calibri" w:eastAsia="Times New Roman" w:hAnsi="Calibri" w:cs="Times New Roman"/>
          <w:b/>
        </w:rPr>
        <w:t>67/1 – 1226 m</w:t>
      </w:r>
      <w:r w:rsidRPr="008F1D8C">
        <w:rPr>
          <w:rFonts w:ascii="Calibri" w:eastAsia="Times New Roman" w:hAnsi="Calibri" w:cs="Times New Roman"/>
          <w:b/>
          <w:vertAlign w:val="superscript"/>
        </w:rPr>
        <w:t>2</w:t>
      </w:r>
      <w:r>
        <w:rPr>
          <w:rFonts w:ascii="Calibri" w:eastAsia="Times New Roman" w:hAnsi="Calibri" w:cs="Times New Roman"/>
          <w:b/>
        </w:rPr>
        <w:t xml:space="preserve"> </w:t>
      </w:r>
      <w:r>
        <w:rPr>
          <w:rFonts w:ascii="Calibri" w:eastAsia="Times New Roman" w:hAnsi="Calibri" w:cs="Times New Roman"/>
        </w:rPr>
        <w:t xml:space="preserve"> v k.ú. Jelení u Bruntálu, paní  </w:t>
      </w:r>
    </w:p>
    <w:p w:rsidR="0039518E" w:rsidRDefault="0039518E" w:rsidP="0039518E">
      <w:pPr>
        <w:jc w:val="both"/>
        <w:rPr>
          <w:rFonts w:ascii="Calibri" w:eastAsia="Times New Roman" w:hAnsi="Calibri" w:cs="Times New Roman"/>
        </w:rPr>
      </w:pPr>
      <w:r>
        <w:rPr>
          <w:rFonts w:ascii="Calibri" w:eastAsia="Times New Roman" w:hAnsi="Calibri" w:cs="Times New Roman"/>
        </w:rPr>
        <w:t xml:space="preserve">      Janáčkové a p. Kalužovi za cenu 183 900,- Kč, na stavbu RD</w:t>
      </w:r>
    </w:p>
    <w:p w:rsidR="0039518E" w:rsidRDefault="0039518E" w:rsidP="0039518E">
      <w:pPr>
        <w:tabs>
          <w:tab w:val="left" w:pos="720"/>
        </w:tabs>
        <w:jc w:val="both"/>
        <w:rPr>
          <w:rFonts w:ascii="Calibri" w:eastAsia="Times New Roman" w:hAnsi="Calibri" w:cs="Times New Roman"/>
        </w:rPr>
      </w:pPr>
      <w:r w:rsidRPr="00EC4B72">
        <w:rPr>
          <w:rFonts w:ascii="Calibri" w:eastAsia="Times New Roman" w:hAnsi="Calibri" w:cs="Times New Roman"/>
          <w:b/>
        </w:rPr>
        <w:t>Kupní smlouvu</w:t>
      </w:r>
      <w:r>
        <w:rPr>
          <w:rFonts w:ascii="Calibri" w:eastAsia="Times New Roman" w:hAnsi="Calibri" w:cs="Times New Roman"/>
        </w:rPr>
        <w:t xml:space="preserve"> na prodej pozemku st.p.č. </w:t>
      </w:r>
      <w:r w:rsidRPr="00EC4B72">
        <w:rPr>
          <w:rFonts w:ascii="Calibri" w:eastAsia="Times New Roman" w:hAnsi="Calibri" w:cs="Times New Roman"/>
          <w:b/>
        </w:rPr>
        <w:t>226/2 – 9 m</w:t>
      </w:r>
      <w:r w:rsidRPr="00EC4B72">
        <w:rPr>
          <w:rFonts w:ascii="Calibri" w:eastAsia="Times New Roman" w:hAnsi="Calibri" w:cs="Times New Roman"/>
          <w:vertAlign w:val="superscript"/>
        </w:rPr>
        <w:t xml:space="preserve">2 </w:t>
      </w:r>
      <w:r>
        <w:rPr>
          <w:rFonts w:ascii="Calibri" w:eastAsia="Times New Roman" w:hAnsi="Calibri" w:cs="Times New Roman"/>
        </w:rPr>
        <w:t xml:space="preserve">v k.ú. Jelení u Bruntálu paní Marie Sijkové </w:t>
      </w:r>
    </w:p>
    <w:p w:rsidR="0039518E" w:rsidRDefault="0039518E" w:rsidP="0039518E">
      <w:pPr>
        <w:tabs>
          <w:tab w:val="left" w:pos="720"/>
        </w:tabs>
        <w:jc w:val="both"/>
        <w:rPr>
          <w:rFonts w:ascii="Calibri" w:eastAsia="Times New Roman" w:hAnsi="Calibri" w:cs="Times New Roman"/>
        </w:rPr>
      </w:pPr>
      <w:r>
        <w:rPr>
          <w:rFonts w:ascii="Calibri" w:eastAsia="Times New Roman" w:hAnsi="Calibri" w:cs="Times New Roman"/>
        </w:rPr>
        <w:t xml:space="preserve">    za cenu 1350,- Kč.</w:t>
      </w:r>
    </w:p>
    <w:p w:rsidR="0039518E" w:rsidRDefault="0039518E" w:rsidP="0039518E">
      <w:pPr>
        <w:tabs>
          <w:tab w:val="left" w:pos="720"/>
        </w:tabs>
        <w:jc w:val="both"/>
        <w:rPr>
          <w:rFonts w:ascii="Calibri" w:eastAsia="Times New Roman" w:hAnsi="Calibri" w:cs="Times New Roman"/>
        </w:rPr>
      </w:pPr>
      <w:r w:rsidRPr="00C81899">
        <w:rPr>
          <w:rFonts w:ascii="Calibri" w:eastAsia="Times New Roman" w:hAnsi="Calibri" w:cs="Times New Roman"/>
          <w:b/>
        </w:rPr>
        <w:t>Kupní smlouvu</w:t>
      </w:r>
      <w:r>
        <w:rPr>
          <w:rFonts w:ascii="Calibri" w:eastAsia="Times New Roman" w:hAnsi="Calibri" w:cs="Times New Roman"/>
        </w:rPr>
        <w:t xml:space="preserve"> na dopravní </w:t>
      </w:r>
      <w:r w:rsidRPr="00C81899">
        <w:rPr>
          <w:rFonts w:ascii="Calibri" w:eastAsia="Times New Roman" w:hAnsi="Calibri" w:cs="Times New Roman"/>
          <w:b/>
        </w:rPr>
        <w:t>hasičský automobil</w:t>
      </w:r>
      <w:r>
        <w:rPr>
          <w:rFonts w:ascii="Calibri" w:eastAsia="Times New Roman" w:hAnsi="Calibri" w:cs="Times New Roman"/>
        </w:rPr>
        <w:t xml:space="preserve"> s firmou CARent s.r.o. Brno</w:t>
      </w:r>
    </w:p>
    <w:p w:rsidR="0039518E" w:rsidRDefault="0039518E" w:rsidP="0039518E">
      <w:pPr>
        <w:tabs>
          <w:tab w:val="left" w:pos="720"/>
        </w:tabs>
        <w:jc w:val="both"/>
        <w:rPr>
          <w:rFonts w:ascii="Calibri" w:eastAsia="Times New Roman" w:hAnsi="Calibri" w:cs="Times New Roman"/>
        </w:rPr>
      </w:pPr>
      <w:r>
        <w:rPr>
          <w:rFonts w:ascii="Calibri" w:eastAsia="Times New Roman" w:hAnsi="Calibri" w:cs="Times New Roman"/>
        </w:rPr>
        <w:t xml:space="preserve">     za cenu 929 396,- Kč </w:t>
      </w:r>
    </w:p>
    <w:p w:rsidR="0039518E" w:rsidRPr="00C81899" w:rsidRDefault="0039518E" w:rsidP="0039518E">
      <w:pPr>
        <w:tabs>
          <w:tab w:val="left" w:pos="720"/>
        </w:tabs>
        <w:jc w:val="both"/>
        <w:rPr>
          <w:rFonts w:ascii="Calibri" w:eastAsia="Times New Roman" w:hAnsi="Calibri" w:cs="Times New Roman"/>
        </w:rPr>
      </w:pPr>
      <w:r w:rsidRPr="00C81899">
        <w:rPr>
          <w:rFonts w:ascii="Calibri" w:eastAsia="Times New Roman" w:hAnsi="Calibri" w:cs="Times New Roman"/>
        </w:rPr>
        <w:t xml:space="preserve">Zastupitelstvo obce Milotice nad Opavou jako příslušný správní orgán ve smyslu ustanovení § 6 odst. 5 písm. c) zákona č. 183/2006 Sb., o územním plánování a stavebním řádu (stavební zákon), ve znění pozdějších předpisů (dále jen „stavební zákon“), za použití ustanovení § 43 odst. 4 stavebního zákona, § 13 a přílohy č. 7 vyhlášky č. 500/2006 Sb., o územně analytických podkladech, územně plánovací dokumentaci a způsobu evidence územně plánovací činnosti, ve znění pozdějších předpisů., v souladu s ustanovením § 171 až 174 zákona č. 500/2004 Sb., správní řád, ve znění pozdějších předpisů, </w:t>
      </w:r>
      <w:r w:rsidRPr="00C81899">
        <w:rPr>
          <w:rFonts w:ascii="Calibri" w:eastAsia="Times New Roman" w:hAnsi="Calibri" w:cs="Times New Roman"/>
          <w:b/>
        </w:rPr>
        <w:t>vydává Územní plán Milotice nad Opavou formou</w:t>
      </w:r>
      <w:r w:rsidRPr="00C81899">
        <w:rPr>
          <w:rFonts w:ascii="Calibri" w:eastAsia="Times New Roman" w:hAnsi="Calibri" w:cs="Times New Roman"/>
        </w:rPr>
        <w:t xml:space="preserve"> opatření obecné povahy.</w:t>
      </w:r>
    </w:p>
    <w:p w:rsidR="0039518E" w:rsidRDefault="0039518E" w:rsidP="0039518E">
      <w:pPr>
        <w:pStyle w:val="Zkladntext"/>
        <w:tabs>
          <w:tab w:val="left" w:pos="720"/>
        </w:tabs>
        <w:spacing w:after="283"/>
      </w:pPr>
      <w:r>
        <w:t>Smlouvu s </w:t>
      </w:r>
      <w:r w:rsidRPr="00C81899">
        <w:rPr>
          <w:b/>
        </w:rPr>
        <w:t>Moravskoslez. krajem na přijetí dotace</w:t>
      </w:r>
      <w:r>
        <w:t xml:space="preserve"> z rozpočtu MSK na projektovou dokumentaci – Přestavba domu na komunitní bydlení seniorů ve výši max. 175 000,- Kč </w:t>
      </w:r>
    </w:p>
    <w:p w:rsidR="0039518E" w:rsidRDefault="0039518E" w:rsidP="0039518E">
      <w:pPr>
        <w:tabs>
          <w:tab w:val="left" w:pos="720"/>
        </w:tabs>
        <w:jc w:val="both"/>
        <w:rPr>
          <w:rFonts w:ascii="Calibri" w:eastAsia="Times New Roman" w:hAnsi="Calibri" w:cs="Times New Roman"/>
        </w:rPr>
      </w:pPr>
      <w:r w:rsidRPr="00C81899">
        <w:rPr>
          <w:rFonts w:ascii="Calibri" w:eastAsia="Times New Roman" w:hAnsi="Calibri" w:cs="Times New Roman"/>
          <w:b/>
        </w:rPr>
        <w:t>Darovací</w:t>
      </w:r>
      <w:r>
        <w:rPr>
          <w:rFonts w:ascii="Calibri" w:eastAsia="Times New Roman" w:hAnsi="Calibri" w:cs="Times New Roman"/>
        </w:rPr>
        <w:t xml:space="preserve"> smlouvu se </w:t>
      </w:r>
      <w:r w:rsidRPr="00C81899">
        <w:rPr>
          <w:rFonts w:ascii="Calibri" w:eastAsia="Times New Roman" w:hAnsi="Calibri" w:cs="Times New Roman"/>
          <w:b/>
        </w:rPr>
        <w:t>SPOV</w:t>
      </w:r>
      <w:r w:rsidR="00FE3A95">
        <w:rPr>
          <w:b/>
        </w:rPr>
        <w:t>(Spolek pro obnovu venkova)</w:t>
      </w:r>
      <w:r>
        <w:rPr>
          <w:rFonts w:ascii="Calibri" w:eastAsia="Times New Roman" w:hAnsi="Calibri" w:cs="Times New Roman"/>
        </w:rPr>
        <w:t xml:space="preserve"> ve výši 2000,- Kč  na podporu jeho činnosti.</w:t>
      </w:r>
    </w:p>
    <w:p w:rsidR="00FE3A95" w:rsidRPr="00C81899" w:rsidRDefault="00FE3A95" w:rsidP="00FE3A95">
      <w:pPr>
        <w:pStyle w:val="Zkladntext"/>
        <w:tabs>
          <w:tab w:val="left" w:pos="720"/>
        </w:tabs>
        <w:rPr>
          <w:bCs/>
          <w:iCs/>
        </w:rPr>
      </w:pPr>
      <w:r>
        <w:rPr>
          <w:bCs/>
          <w:iCs/>
        </w:rPr>
        <w:lastRenderedPageBreak/>
        <w:t>Smlouvu o dílo s </w:t>
      </w:r>
      <w:r w:rsidRPr="0082740B">
        <w:rPr>
          <w:b/>
          <w:bCs/>
          <w:iCs/>
        </w:rPr>
        <w:t>ing. Korabou</w:t>
      </w:r>
      <w:r>
        <w:rPr>
          <w:bCs/>
          <w:iCs/>
        </w:rPr>
        <w:t xml:space="preserve"> na zpracování projektu – Přestavba domu na komunitní bydlení  seniorů ve výši 298 000,- Kč. </w:t>
      </w:r>
    </w:p>
    <w:p w:rsidR="00FE3A95" w:rsidRDefault="00FE3A95" w:rsidP="00FE3A95">
      <w:pPr>
        <w:tabs>
          <w:tab w:val="left" w:pos="720"/>
        </w:tabs>
        <w:jc w:val="both"/>
        <w:rPr>
          <w:bCs/>
          <w:iCs/>
        </w:rPr>
      </w:pPr>
      <w:r>
        <w:rPr>
          <w:rFonts w:ascii="Calibri" w:eastAsia="Times New Roman" w:hAnsi="Calibri" w:cs="Times New Roman"/>
          <w:bCs/>
          <w:iCs/>
        </w:rPr>
        <w:t xml:space="preserve">  </w:t>
      </w:r>
    </w:p>
    <w:p w:rsidR="00FE3A95" w:rsidRDefault="00FE3A95" w:rsidP="00FE3A95">
      <w:pPr>
        <w:tabs>
          <w:tab w:val="left" w:pos="720"/>
        </w:tabs>
        <w:jc w:val="both"/>
      </w:pPr>
      <w:r w:rsidRPr="00207488">
        <w:rPr>
          <w:b/>
          <w:bCs/>
          <w:iCs/>
        </w:rPr>
        <w:t>ZO p</w:t>
      </w:r>
      <w:r w:rsidRPr="0082740B">
        <w:rPr>
          <w:rFonts w:ascii="Calibri" w:eastAsia="Times New Roman" w:hAnsi="Calibri" w:cs="Times New Roman"/>
          <w:b/>
        </w:rPr>
        <w:t>ověřuj</w:t>
      </w:r>
      <w:r>
        <w:rPr>
          <w:b/>
        </w:rPr>
        <w:t>í</w:t>
      </w:r>
      <w:r w:rsidRPr="0082740B">
        <w:rPr>
          <w:rFonts w:ascii="Calibri" w:eastAsia="Times New Roman" w:hAnsi="Calibri" w:cs="Times New Roman"/>
          <w:b/>
        </w:rPr>
        <w:t xml:space="preserve"> starostu</w:t>
      </w:r>
      <w:r>
        <w:rPr>
          <w:rFonts w:ascii="Calibri" w:eastAsia="Times New Roman" w:hAnsi="Calibri" w:cs="Times New Roman"/>
        </w:rPr>
        <w:t xml:space="preserve"> k podpisu Smlouvy o dílo s výhercem výběrového</w:t>
      </w:r>
      <w:r>
        <w:t xml:space="preserve"> </w:t>
      </w:r>
      <w:r>
        <w:rPr>
          <w:rFonts w:ascii="Calibri" w:eastAsia="Times New Roman" w:hAnsi="Calibri" w:cs="Times New Roman"/>
        </w:rPr>
        <w:t>řízení na stavbu        multifunkčního hřiště.</w:t>
      </w:r>
    </w:p>
    <w:p w:rsidR="00FE3A95" w:rsidRPr="00FE3A95" w:rsidRDefault="00FE3A95" w:rsidP="00FE3A95">
      <w:pPr>
        <w:jc w:val="both"/>
        <w:rPr>
          <w:rFonts w:ascii="Calibri" w:eastAsia="Times New Roman" w:hAnsi="Calibri" w:cs="Times New Roman"/>
          <w:b/>
          <w:bCs/>
        </w:rPr>
      </w:pPr>
      <w:r w:rsidRPr="00FE3A95">
        <w:rPr>
          <w:b/>
          <w:bCs/>
          <w:sz w:val="24"/>
          <w:szCs w:val="24"/>
        </w:rPr>
        <w:t>Vzali na vědomí:</w:t>
      </w:r>
    </w:p>
    <w:p w:rsidR="00FE3A95" w:rsidRDefault="00FE3A95" w:rsidP="00FE3A95">
      <w:pPr>
        <w:numPr>
          <w:ilvl w:val="0"/>
          <w:numId w:val="1"/>
        </w:numPr>
        <w:tabs>
          <w:tab w:val="left" w:pos="720"/>
        </w:tabs>
        <w:suppressAutoHyphens/>
        <w:spacing w:after="0" w:line="240" w:lineRule="auto"/>
        <w:rPr>
          <w:rFonts w:ascii="Calibri" w:eastAsia="Times New Roman" w:hAnsi="Calibri" w:cs="Times New Roman"/>
        </w:rPr>
      </w:pPr>
      <w:r>
        <w:rPr>
          <w:rFonts w:ascii="Calibri" w:eastAsia="Times New Roman" w:hAnsi="Calibri" w:cs="Times New Roman"/>
        </w:rPr>
        <w:t>Informaci o schváleném Závěrečném účtu 2018 Mikroreg. Sl.Harta</w:t>
      </w:r>
    </w:p>
    <w:p w:rsidR="00FE3A95" w:rsidRDefault="00FE3A95" w:rsidP="00FE3A95">
      <w:pPr>
        <w:numPr>
          <w:ilvl w:val="0"/>
          <w:numId w:val="1"/>
        </w:numPr>
        <w:tabs>
          <w:tab w:val="left" w:pos="720"/>
        </w:tabs>
        <w:suppressAutoHyphens/>
        <w:spacing w:after="0" w:line="240" w:lineRule="auto"/>
        <w:rPr>
          <w:rFonts w:ascii="Calibri" w:eastAsia="Times New Roman" w:hAnsi="Calibri" w:cs="Times New Roman"/>
        </w:rPr>
      </w:pPr>
      <w:r>
        <w:rPr>
          <w:rFonts w:ascii="Calibri" w:eastAsia="Times New Roman" w:hAnsi="Calibri" w:cs="Times New Roman"/>
        </w:rPr>
        <w:t>Informaci EKO KOMU</w:t>
      </w:r>
    </w:p>
    <w:p w:rsidR="00FE3A95" w:rsidRDefault="00FE3A95" w:rsidP="00FE3A95">
      <w:pPr>
        <w:numPr>
          <w:ilvl w:val="0"/>
          <w:numId w:val="1"/>
        </w:numPr>
        <w:tabs>
          <w:tab w:val="left" w:pos="720"/>
        </w:tabs>
        <w:suppressAutoHyphens/>
        <w:spacing w:after="0" w:line="240" w:lineRule="auto"/>
        <w:rPr>
          <w:rFonts w:ascii="Calibri" w:eastAsia="Times New Roman" w:hAnsi="Calibri" w:cs="Times New Roman"/>
        </w:rPr>
      </w:pPr>
      <w:r>
        <w:rPr>
          <w:rFonts w:ascii="Calibri" w:eastAsia="Times New Roman" w:hAnsi="Calibri" w:cs="Times New Roman"/>
        </w:rPr>
        <w:t xml:space="preserve">Informaci o stavebním povolení na multifunkční hřiště a přestavbu KD </w:t>
      </w:r>
    </w:p>
    <w:p w:rsidR="00FE3A95" w:rsidRDefault="00FE3A95" w:rsidP="00FE3A95">
      <w:pPr>
        <w:numPr>
          <w:ilvl w:val="0"/>
          <w:numId w:val="1"/>
        </w:numPr>
        <w:tabs>
          <w:tab w:val="left" w:pos="720"/>
        </w:tabs>
        <w:suppressAutoHyphens/>
        <w:spacing w:after="0" w:line="240" w:lineRule="auto"/>
      </w:pPr>
      <w:r>
        <w:rPr>
          <w:rFonts w:ascii="Calibri" w:eastAsia="Times New Roman" w:hAnsi="Calibri" w:cs="Times New Roman"/>
        </w:rPr>
        <w:t>Informaci o divadelním představení</w:t>
      </w:r>
    </w:p>
    <w:p w:rsidR="00FE3A95" w:rsidRDefault="00FE3A95" w:rsidP="00FE3A95">
      <w:pPr>
        <w:tabs>
          <w:tab w:val="left" w:pos="720"/>
        </w:tabs>
        <w:suppressAutoHyphens/>
        <w:spacing w:after="0" w:line="240" w:lineRule="auto"/>
      </w:pPr>
    </w:p>
    <w:p w:rsidR="00207488" w:rsidRDefault="00207488" w:rsidP="00FE3A95">
      <w:pPr>
        <w:tabs>
          <w:tab w:val="left" w:pos="720"/>
        </w:tabs>
        <w:suppressAutoHyphens/>
        <w:spacing w:after="0" w:line="240" w:lineRule="auto"/>
        <w:rPr>
          <w:b/>
          <w:sz w:val="24"/>
          <w:szCs w:val="24"/>
        </w:rPr>
      </w:pPr>
    </w:p>
    <w:p w:rsidR="00FE3A95" w:rsidRPr="00607489" w:rsidRDefault="00FE3A95" w:rsidP="00FE3A95">
      <w:pPr>
        <w:tabs>
          <w:tab w:val="left" w:pos="720"/>
        </w:tabs>
        <w:suppressAutoHyphens/>
        <w:spacing w:after="0" w:line="240" w:lineRule="auto"/>
        <w:rPr>
          <w:b/>
          <w:sz w:val="28"/>
          <w:szCs w:val="28"/>
        </w:rPr>
      </w:pPr>
      <w:r w:rsidRPr="00607489">
        <w:rPr>
          <w:b/>
          <w:sz w:val="28"/>
          <w:szCs w:val="28"/>
        </w:rPr>
        <w:t>Z dění v</w:t>
      </w:r>
      <w:r w:rsidR="00207488" w:rsidRPr="00607489">
        <w:rPr>
          <w:b/>
          <w:sz w:val="28"/>
          <w:szCs w:val="28"/>
        </w:rPr>
        <w:t xml:space="preserve"> naši</w:t>
      </w:r>
      <w:r w:rsidRPr="00607489">
        <w:rPr>
          <w:b/>
          <w:sz w:val="28"/>
          <w:szCs w:val="28"/>
        </w:rPr>
        <w:t> obci :</w:t>
      </w:r>
    </w:p>
    <w:p w:rsidR="00FE3A95" w:rsidRDefault="00FE3A95" w:rsidP="00FE3A95">
      <w:pPr>
        <w:tabs>
          <w:tab w:val="left" w:pos="720"/>
        </w:tabs>
        <w:suppressAutoHyphens/>
        <w:spacing w:after="0" w:line="240" w:lineRule="auto"/>
      </w:pPr>
    </w:p>
    <w:p w:rsidR="00FE3A95" w:rsidRPr="00207488" w:rsidRDefault="0005769A" w:rsidP="00FE3A95">
      <w:pPr>
        <w:tabs>
          <w:tab w:val="left" w:pos="720"/>
        </w:tabs>
        <w:suppressAutoHyphens/>
        <w:spacing w:after="0" w:line="240" w:lineRule="auto"/>
        <w:rPr>
          <w:rFonts w:ascii="Calibri" w:eastAsia="Times New Roman" w:hAnsi="Calibri" w:cs="Times New Roman"/>
          <w:b/>
        </w:rPr>
      </w:pPr>
      <w:r w:rsidRPr="00207488">
        <w:rPr>
          <w:rFonts w:ascii="Calibri" w:eastAsia="Times New Roman" w:hAnsi="Calibri" w:cs="Times New Roman"/>
          <w:b/>
        </w:rPr>
        <w:t>Fotbalová soutěž 2019/2020 podzimní kolo:</w:t>
      </w:r>
    </w:p>
    <w:tbl>
      <w:tblPr>
        <w:tblW w:w="0" w:type="auto"/>
        <w:tblCellSpacing w:w="15" w:type="dxa"/>
        <w:tblCellMar>
          <w:top w:w="15" w:type="dxa"/>
          <w:left w:w="15" w:type="dxa"/>
          <w:bottom w:w="15" w:type="dxa"/>
          <w:right w:w="15" w:type="dxa"/>
        </w:tblCellMar>
        <w:tblLook w:val="04A0"/>
      </w:tblPr>
      <w:tblGrid>
        <w:gridCol w:w="195"/>
        <w:gridCol w:w="2454"/>
        <w:gridCol w:w="221"/>
        <w:gridCol w:w="660"/>
        <w:gridCol w:w="236"/>
      </w:tblGrid>
      <w:tr w:rsidR="0005769A" w:rsidRPr="0005769A" w:rsidTr="0005769A">
        <w:trPr>
          <w:tblHeader/>
          <w:tblCellSpacing w:w="15" w:type="dxa"/>
        </w:trPr>
        <w:tc>
          <w:tcPr>
            <w:tcW w:w="0" w:type="auto"/>
            <w:vAlign w:val="center"/>
            <w:hideMark/>
          </w:tcPr>
          <w:p w:rsidR="0005769A" w:rsidRPr="0005769A" w:rsidRDefault="0005769A" w:rsidP="0005769A">
            <w:pPr>
              <w:spacing w:after="0" w:line="240" w:lineRule="auto"/>
              <w:jc w:val="center"/>
              <w:rPr>
                <w:rFonts w:ascii="Times New Roman" w:eastAsia="Times New Roman" w:hAnsi="Times New Roman" w:cs="Times New Roman"/>
                <w:b/>
                <w:bCs/>
                <w:sz w:val="24"/>
                <w:szCs w:val="24"/>
              </w:rPr>
            </w:pPr>
          </w:p>
        </w:tc>
        <w:tc>
          <w:tcPr>
            <w:tcW w:w="0" w:type="auto"/>
            <w:vAlign w:val="center"/>
            <w:hideMark/>
          </w:tcPr>
          <w:p w:rsidR="0005769A" w:rsidRPr="0005769A" w:rsidRDefault="0005769A" w:rsidP="0005769A">
            <w:pPr>
              <w:spacing w:after="0" w:line="240" w:lineRule="auto"/>
              <w:jc w:val="center"/>
              <w:rPr>
                <w:rFonts w:ascii="Times New Roman" w:eastAsia="Times New Roman" w:hAnsi="Times New Roman" w:cs="Times New Roman"/>
                <w:b/>
                <w:bCs/>
                <w:sz w:val="24"/>
                <w:szCs w:val="24"/>
              </w:rPr>
            </w:pPr>
            <w:r w:rsidRPr="0005769A">
              <w:rPr>
                <w:rFonts w:ascii="Times New Roman" w:eastAsia="Times New Roman" w:hAnsi="Times New Roman" w:cs="Times New Roman"/>
                <w:b/>
                <w:bCs/>
                <w:sz w:val="24"/>
                <w:szCs w:val="24"/>
              </w:rPr>
              <w:t>Tabulka</w:t>
            </w:r>
          </w:p>
        </w:tc>
        <w:tc>
          <w:tcPr>
            <w:tcW w:w="0" w:type="auto"/>
            <w:vAlign w:val="center"/>
            <w:hideMark/>
          </w:tcPr>
          <w:p w:rsidR="0005769A" w:rsidRPr="0005769A" w:rsidRDefault="0005769A" w:rsidP="0005769A">
            <w:pPr>
              <w:spacing w:after="0" w:line="240" w:lineRule="auto"/>
              <w:jc w:val="center"/>
              <w:rPr>
                <w:rFonts w:ascii="Times New Roman" w:eastAsia="Times New Roman" w:hAnsi="Times New Roman" w:cs="Times New Roman"/>
                <w:b/>
                <w:bCs/>
                <w:sz w:val="24"/>
                <w:szCs w:val="24"/>
              </w:rPr>
            </w:pPr>
            <w:r w:rsidRPr="0005769A">
              <w:rPr>
                <w:rFonts w:ascii="Times New Roman" w:eastAsia="Times New Roman" w:hAnsi="Times New Roman" w:cs="Times New Roman"/>
                <w:b/>
                <w:bCs/>
                <w:sz w:val="24"/>
                <w:szCs w:val="24"/>
              </w:rPr>
              <w:t>Z</w:t>
            </w:r>
          </w:p>
        </w:tc>
        <w:tc>
          <w:tcPr>
            <w:tcW w:w="0" w:type="auto"/>
            <w:vAlign w:val="center"/>
            <w:hideMark/>
          </w:tcPr>
          <w:p w:rsidR="0005769A" w:rsidRPr="0005769A" w:rsidRDefault="0005769A" w:rsidP="0005769A">
            <w:pPr>
              <w:spacing w:after="0" w:line="240" w:lineRule="auto"/>
              <w:jc w:val="center"/>
              <w:rPr>
                <w:rFonts w:ascii="Times New Roman" w:eastAsia="Times New Roman" w:hAnsi="Times New Roman" w:cs="Times New Roman"/>
                <w:b/>
                <w:bCs/>
                <w:sz w:val="24"/>
                <w:szCs w:val="24"/>
              </w:rPr>
            </w:pPr>
            <w:r w:rsidRPr="0005769A">
              <w:rPr>
                <w:rFonts w:ascii="Times New Roman" w:eastAsia="Times New Roman" w:hAnsi="Times New Roman" w:cs="Times New Roman"/>
                <w:b/>
                <w:bCs/>
                <w:sz w:val="24"/>
                <w:szCs w:val="24"/>
              </w:rPr>
              <w:t>Skóre</w:t>
            </w:r>
          </w:p>
        </w:tc>
        <w:tc>
          <w:tcPr>
            <w:tcW w:w="0" w:type="auto"/>
            <w:vAlign w:val="center"/>
            <w:hideMark/>
          </w:tcPr>
          <w:p w:rsidR="0005769A" w:rsidRPr="0005769A" w:rsidRDefault="0005769A" w:rsidP="0005769A">
            <w:pPr>
              <w:spacing w:after="0" w:line="240" w:lineRule="auto"/>
              <w:jc w:val="center"/>
              <w:rPr>
                <w:rFonts w:ascii="Times New Roman" w:eastAsia="Times New Roman" w:hAnsi="Times New Roman" w:cs="Times New Roman"/>
                <w:b/>
                <w:bCs/>
                <w:sz w:val="24"/>
                <w:szCs w:val="24"/>
              </w:rPr>
            </w:pPr>
            <w:r w:rsidRPr="0005769A">
              <w:rPr>
                <w:rFonts w:ascii="Times New Roman" w:eastAsia="Times New Roman" w:hAnsi="Times New Roman" w:cs="Times New Roman"/>
                <w:b/>
                <w:bCs/>
                <w:sz w:val="24"/>
                <w:szCs w:val="24"/>
              </w:rPr>
              <w:t>B</w:t>
            </w:r>
          </w:p>
        </w:tc>
      </w:tr>
      <w:tr w:rsidR="0005769A" w:rsidRPr="0005769A" w:rsidTr="0005769A">
        <w:trPr>
          <w:tblCellSpacing w:w="15" w:type="dxa"/>
        </w:trPr>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1</w:t>
            </w:r>
          </w:p>
        </w:tc>
        <w:tc>
          <w:tcPr>
            <w:tcW w:w="0" w:type="auto"/>
            <w:vAlign w:val="center"/>
            <w:hideMark/>
          </w:tcPr>
          <w:p w:rsidR="0005769A" w:rsidRPr="0005769A" w:rsidRDefault="00B66F7C" w:rsidP="0005769A">
            <w:pPr>
              <w:spacing w:after="0" w:line="240" w:lineRule="auto"/>
              <w:rPr>
                <w:rFonts w:ascii="Times New Roman" w:eastAsia="Times New Roman" w:hAnsi="Times New Roman" w:cs="Times New Roman"/>
                <w:sz w:val="24"/>
                <w:szCs w:val="24"/>
              </w:rPr>
            </w:pPr>
            <w:hyperlink r:id="rId25" w:history="1">
              <w:r w:rsidR="0005769A" w:rsidRPr="0005769A">
                <w:rPr>
                  <w:rFonts w:ascii="Times New Roman" w:eastAsia="Times New Roman" w:hAnsi="Times New Roman" w:cs="Times New Roman"/>
                  <w:color w:val="0000FF"/>
                  <w:sz w:val="24"/>
                  <w:szCs w:val="24"/>
                  <w:u w:val="single"/>
                </w:rPr>
                <w:t>FC Milotice nad Opavou</w:t>
              </w:r>
            </w:hyperlink>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3</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11:3</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9</w:t>
            </w:r>
          </w:p>
        </w:tc>
      </w:tr>
      <w:tr w:rsidR="0005769A" w:rsidRPr="0005769A" w:rsidTr="0005769A">
        <w:trPr>
          <w:tblCellSpacing w:w="15" w:type="dxa"/>
        </w:trPr>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2</w:t>
            </w:r>
          </w:p>
        </w:tc>
        <w:tc>
          <w:tcPr>
            <w:tcW w:w="0" w:type="auto"/>
            <w:vAlign w:val="center"/>
            <w:hideMark/>
          </w:tcPr>
          <w:p w:rsidR="0005769A" w:rsidRPr="0005769A" w:rsidRDefault="00B66F7C" w:rsidP="0005769A">
            <w:pPr>
              <w:spacing w:after="0" w:line="240" w:lineRule="auto"/>
              <w:rPr>
                <w:rFonts w:ascii="Times New Roman" w:eastAsia="Times New Roman" w:hAnsi="Times New Roman" w:cs="Times New Roman"/>
                <w:sz w:val="24"/>
                <w:szCs w:val="24"/>
              </w:rPr>
            </w:pPr>
            <w:hyperlink r:id="rId26" w:history="1">
              <w:r w:rsidR="0005769A" w:rsidRPr="0005769A">
                <w:rPr>
                  <w:rFonts w:ascii="Times New Roman" w:eastAsia="Times New Roman" w:hAnsi="Times New Roman" w:cs="Times New Roman"/>
                  <w:color w:val="0000FF"/>
                  <w:sz w:val="24"/>
                  <w:szCs w:val="24"/>
                  <w:u w:val="single"/>
                </w:rPr>
                <w:t>FK Nové Heřminovy</w:t>
              </w:r>
            </w:hyperlink>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3</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10:3</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9</w:t>
            </w:r>
          </w:p>
        </w:tc>
      </w:tr>
      <w:tr w:rsidR="0005769A" w:rsidRPr="0005769A" w:rsidTr="0005769A">
        <w:trPr>
          <w:tblCellSpacing w:w="15" w:type="dxa"/>
        </w:trPr>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3</w:t>
            </w:r>
          </w:p>
        </w:tc>
        <w:tc>
          <w:tcPr>
            <w:tcW w:w="0" w:type="auto"/>
            <w:vAlign w:val="center"/>
            <w:hideMark/>
          </w:tcPr>
          <w:p w:rsidR="0005769A" w:rsidRPr="0005769A" w:rsidRDefault="00B66F7C" w:rsidP="0005769A">
            <w:pPr>
              <w:spacing w:after="0" w:line="240" w:lineRule="auto"/>
              <w:rPr>
                <w:rFonts w:ascii="Times New Roman" w:eastAsia="Times New Roman" w:hAnsi="Times New Roman" w:cs="Times New Roman"/>
                <w:sz w:val="24"/>
                <w:szCs w:val="24"/>
              </w:rPr>
            </w:pPr>
            <w:hyperlink r:id="rId27" w:history="1">
              <w:r w:rsidR="0005769A" w:rsidRPr="0005769A">
                <w:rPr>
                  <w:rFonts w:ascii="Times New Roman" w:eastAsia="Times New Roman" w:hAnsi="Times New Roman" w:cs="Times New Roman"/>
                  <w:color w:val="0000FF"/>
                  <w:sz w:val="24"/>
                  <w:szCs w:val="24"/>
                  <w:u w:val="single"/>
                </w:rPr>
                <w:t>SK Zátor</w:t>
              </w:r>
            </w:hyperlink>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3</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18:6</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6</w:t>
            </w:r>
          </w:p>
        </w:tc>
      </w:tr>
      <w:tr w:rsidR="0005769A" w:rsidRPr="0005769A" w:rsidTr="0005769A">
        <w:trPr>
          <w:tblCellSpacing w:w="15" w:type="dxa"/>
        </w:trPr>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4</w:t>
            </w:r>
          </w:p>
        </w:tc>
        <w:tc>
          <w:tcPr>
            <w:tcW w:w="0" w:type="auto"/>
            <w:vAlign w:val="center"/>
            <w:hideMark/>
          </w:tcPr>
          <w:p w:rsidR="0005769A" w:rsidRPr="0005769A" w:rsidRDefault="00B66F7C" w:rsidP="0005769A">
            <w:pPr>
              <w:spacing w:after="0" w:line="240" w:lineRule="auto"/>
              <w:rPr>
                <w:rFonts w:ascii="Times New Roman" w:eastAsia="Times New Roman" w:hAnsi="Times New Roman" w:cs="Times New Roman"/>
                <w:sz w:val="24"/>
                <w:szCs w:val="24"/>
              </w:rPr>
            </w:pPr>
            <w:hyperlink r:id="rId28" w:history="1">
              <w:r w:rsidR="0005769A" w:rsidRPr="0005769A">
                <w:rPr>
                  <w:rFonts w:ascii="Times New Roman" w:eastAsia="Times New Roman" w:hAnsi="Times New Roman" w:cs="Times New Roman"/>
                  <w:color w:val="0000FF"/>
                  <w:sz w:val="24"/>
                  <w:szCs w:val="24"/>
                  <w:u w:val="single"/>
                </w:rPr>
                <w:t>TJ HORNÍ MĚSTO</w:t>
              </w:r>
            </w:hyperlink>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3</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8:5</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6</w:t>
            </w:r>
          </w:p>
        </w:tc>
      </w:tr>
      <w:tr w:rsidR="0005769A" w:rsidRPr="0005769A" w:rsidTr="0005769A">
        <w:trPr>
          <w:tblCellSpacing w:w="15" w:type="dxa"/>
        </w:trPr>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5</w:t>
            </w:r>
          </w:p>
        </w:tc>
        <w:tc>
          <w:tcPr>
            <w:tcW w:w="0" w:type="auto"/>
            <w:vAlign w:val="center"/>
            <w:hideMark/>
          </w:tcPr>
          <w:p w:rsidR="0005769A" w:rsidRPr="0005769A" w:rsidRDefault="00B66F7C" w:rsidP="0005769A">
            <w:pPr>
              <w:spacing w:after="0" w:line="240" w:lineRule="auto"/>
              <w:rPr>
                <w:rFonts w:ascii="Times New Roman" w:eastAsia="Times New Roman" w:hAnsi="Times New Roman" w:cs="Times New Roman"/>
                <w:sz w:val="24"/>
                <w:szCs w:val="24"/>
              </w:rPr>
            </w:pPr>
            <w:hyperlink r:id="rId29" w:history="1">
              <w:r w:rsidR="0005769A" w:rsidRPr="0005769A">
                <w:rPr>
                  <w:rFonts w:ascii="Times New Roman" w:eastAsia="Times New Roman" w:hAnsi="Times New Roman" w:cs="Times New Roman"/>
                  <w:color w:val="0000FF"/>
                  <w:sz w:val="24"/>
                  <w:szCs w:val="24"/>
                  <w:u w:val="single"/>
                </w:rPr>
                <w:t>TJ Břidličná B</w:t>
              </w:r>
            </w:hyperlink>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2</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9:5</w:t>
            </w:r>
          </w:p>
        </w:tc>
        <w:tc>
          <w:tcPr>
            <w:tcW w:w="0" w:type="auto"/>
            <w:vAlign w:val="center"/>
            <w:hideMark/>
          </w:tcPr>
          <w:p w:rsidR="0005769A" w:rsidRPr="0005769A" w:rsidRDefault="0005769A" w:rsidP="0005769A">
            <w:pPr>
              <w:spacing w:after="0" w:line="240" w:lineRule="auto"/>
              <w:rPr>
                <w:rFonts w:ascii="Times New Roman" w:eastAsia="Times New Roman" w:hAnsi="Times New Roman" w:cs="Times New Roman"/>
                <w:sz w:val="24"/>
                <w:szCs w:val="24"/>
              </w:rPr>
            </w:pPr>
            <w:r w:rsidRPr="0005769A">
              <w:rPr>
                <w:rFonts w:ascii="Times New Roman" w:eastAsia="Times New Roman" w:hAnsi="Times New Roman" w:cs="Times New Roman"/>
                <w:sz w:val="24"/>
                <w:szCs w:val="24"/>
              </w:rPr>
              <w:t>3</w:t>
            </w:r>
          </w:p>
        </w:tc>
      </w:tr>
    </w:tbl>
    <w:p w:rsidR="00C12EA0" w:rsidRDefault="00C12EA0" w:rsidP="00FE3A95">
      <w:pPr>
        <w:tabs>
          <w:tab w:val="left" w:pos="720"/>
        </w:tabs>
        <w:jc w:val="both"/>
        <w:rPr>
          <w:rFonts w:ascii="Calibri" w:eastAsia="Times New Roman" w:hAnsi="Calibri" w:cs="Times New Roman"/>
          <w:noProof/>
        </w:rPr>
      </w:pPr>
    </w:p>
    <w:p w:rsidR="00FE3A95" w:rsidRDefault="0005769A" w:rsidP="00FE3A95">
      <w:pPr>
        <w:tabs>
          <w:tab w:val="left" w:pos="720"/>
        </w:tabs>
        <w:jc w:val="both"/>
        <w:rPr>
          <w:rFonts w:ascii="Calibri" w:eastAsia="Times New Roman" w:hAnsi="Calibri" w:cs="Times New Roman"/>
        </w:rPr>
      </w:pPr>
      <w:r>
        <w:rPr>
          <w:rFonts w:ascii="Calibri" w:eastAsia="Times New Roman" w:hAnsi="Calibri" w:cs="Times New Roman"/>
        </w:rPr>
        <w:t>Fotbalisté FC Milotice si od počátku podzimního kola vedou dobře. První tři odehraná kola pro ně byla vítězná. 24.8. s Břidličnou vyhráli 5:2, 31.8. v Malé Morávce zvítezili 1:2 a 7.9. na domácím hřišti porazili Leskovec  4:0.</w:t>
      </w:r>
    </w:p>
    <w:p w:rsidR="0005769A" w:rsidRPr="00207488" w:rsidRDefault="00C12EA0" w:rsidP="00FE3A95">
      <w:pPr>
        <w:tabs>
          <w:tab w:val="left" w:pos="720"/>
        </w:tabs>
        <w:jc w:val="both"/>
        <w:rPr>
          <w:rFonts w:ascii="Calibri" w:eastAsia="Times New Roman" w:hAnsi="Calibri" w:cs="Times New Roman"/>
          <w:b/>
        </w:rPr>
      </w:pPr>
      <w:r>
        <w:rPr>
          <w:rFonts w:ascii="Calibri" w:eastAsia="Times New Roman" w:hAnsi="Calibri" w:cs="Times New Roman"/>
          <w:b/>
          <w:noProof/>
        </w:rPr>
        <w:drawing>
          <wp:anchor distT="0" distB="0" distL="114300" distR="114300" simplePos="0" relativeHeight="251671552" behindDoc="0" locked="0" layoutInCell="1" allowOverlap="1">
            <wp:simplePos x="0" y="0"/>
            <wp:positionH relativeFrom="column">
              <wp:posOffset>2881630</wp:posOffset>
            </wp:positionH>
            <wp:positionV relativeFrom="paragraph">
              <wp:posOffset>83185</wp:posOffset>
            </wp:positionV>
            <wp:extent cx="2914650" cy="2533650"/>
            <wp:effectExtent l="19050" t="0" r="0" b="0"/>
            <wp:wrapNone/>
            <wp:docPr id="26" name="obrázek 2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uvisející obrázek"/>
                    <pic:cNvPicPr>
                      <a:picLocks noChangeAspect="1" noChangeArrowheads="1"/>
                    </pic:cNvPicPr>
                  </pic:nvPicPr>
                  <pic:blipFill>
                    <a:blip r:embed="rId30"/>
                    <a:srcRect/>
                    <a:stretch>
                      <a:fillRect/>
                    </a:stretch>
                  </pic:blipFill>
                  <pic:spPr bwMode="auto">
                    <a:xfrm>
                      <a:off x="0" y="0"/>
                      <a:ext cx="2914650" cy="2533650"/>
                    </a:xfrm>
                    <a:prstGeom prst="rect">
                      <a:avLst/>
                    </a:prstGeom>
                    <a:noFill/>
                    <a:ln w="9525">
                      <a:noFill/>
                      <a:miter lim="800000"/>
                      <a:headEnd/>
                      <a:tailEnd/>
                    </a:ln>
                  </pic:spPr>
                </pic:pic>
              </a:graphicData>
            </a:graphic>
          </wp:anchor>
        </w:drawing>
      </w:r>
      <w:r w:rsidR="0005769A" w:rsidRPr="00207488">
        <w:rPr>
          <w:rFonts w:ascii="Calibri" w:eastAsia="Times New Roman" w:hAnsi="Calibri" w:cs="Times New Roman"/>
          <w:b/>
        </w:rPr>
        <w:t xml:space="preserve">Rozpis dalších zápasů: </w:t>
      </w:r>
    </w:p>
    <w:p w:rsidR="0005769A" w:rsidRDefault="0005769A" w:rsidP="00FE3A95">
      <w:pPr>
        <w:tabs>
          <w:tab w:val="left" w:pos="720"/>
        </w:tabs>
        <w:jc w:val="both"/>
        <w:rPr>
          <w:rFonts w:ascii="Calibri" w:eastAsia="Times New Roman" w:hAnsi="Calibri" w:cs="Times New Roman"/>
        </w:rPr>
      </w:pPr>
      <w:r>
        <w:rPr>
          <w:rFonts w:ascii="Calibri" w:eastAsia="Times New Roman" w:hAnsi="Calibri" w:cs="Times New Roman"/>
        </w:rPr>
        <w:t>14.9. ve 14:00 SK Zátor - FC Milotice</w:t>
      </w:r>
      <w:r w:rsidR="00207488">
        <w:rPr>
          <w:rFonts w:ascii="Calibri" w:eastAsia="Times New Roman" w:hAnsi="Calibri" w:cs="Times New Roman"/>
        </w:rPr>
        <w:t xml:space="preserve">                                 </w:t>
      </w:r>
    </w:p>
    <w:p w:rsidR="0005769A" w:rsidRPr="00207488" w:rsidRDefault="0005769A" w:rsidP="00FE3A95">
      <w:pPr>
        <w:tabs>
          <w:tab w:val="left" w:pos="720"/>
        </w:tabs>
        <w:jc w:val="both"/>
        <w:rPr>
          <w:rFonts w:ascii="Calibri" w:eastAsia="Times New Roman" w:hAnsi="Calibri" w:cs="Times New Roman"/>
          <w:color w:val="FF0000"/>
        </w:rPr>
      </w:pPr>
      <w:r w:rsidRPr="00207488">
        <w:rPr>
          <w:rFonts w:ascii="Calibri" w:eastAsia="Times New Roman" w:hAnsi="Calibri" w:cs="Times New Roman"/>
          <w:b/>
          <w:color w:val="FF0000"/>
        </w:rPr>
        <w:t>21.9. v 16:00</w:t>
      </w:r>
      <w:r w:rsidRPr="00207488">
        <w:rPr>
          <w:rFonts w:ascii="Calibri" w:eastAsia="Times New Roman" w:hAnsi="Calibri" w:cs="Times New Roman"/>
          <w:color w:val="FF0000"/>
        </w:rPr>
        <w:t xml:space="preserve"> FC Milotice – Nové Heřmínovy</w:t>
      </w:r>
    </w:p>
    <w:p w:rsidR="0005769A" w:rsidRDefault="0005769A" w:rsidP="00FE3A95">
      <w:pPr>
        <w:tabs>
          <w:tab w:val="left" w:pos="720"/>
        </w:tabs>
        <w:jc w:val="both"/>
        <w:rPr>
          <w:rFonts w:ascii="Calibri" w:eastAsia="Times New Roman" w:hAnsi="Calibri" w:cs="Times New Roman"/>
        </w:rPr>
      </w:pPr>
      <w:r>
        <w:rPr>
          <w:rFonts w:ascii="Calibri" w:eastAsia="Times New Roman" w:hAnsi="Calibri" w:cs="Times New Roman"/>
        </w:rPr>
        <w:t xml:space="preserve">28.9. v 15:00 Rýžoviště </w:t>
      </w:r>
      <w:r w:rsidR="00207488">
        <w:rPr>
          <w:rFonts w:ascii="Calibri" w:eastAsia="Times New Roman" w:hAnsi="Calibri" w:cs="Times New Roman"/>
        </w:rPr>
        <w:t>-</w:t>
      </w:r>
      <w:r>
        <w:rPr>
          <w:rFonts w:ascii="Calibri" w:eastAsia="Times New Roman" w:hAnsi="Calibri" w:cs="Times New Roman"/>
        </w:rPr>
        <w:t xml:space="preserve"> FC Milotice </w:t>
      </w:r>
    </w:p>
    <w:p w:rsidR="0005769A" w:rsidRPr="00207488" w:rsidRDefault="0005769A" w:rsidP="00FE3A95">
      <w:pPr>
        <w:tabs>
          <w:tab w:val="left" w:pos="720"/>
        </w:tabs>
        <w:jc w:val="both"/>
        <w:rPr>
          <w:rFonts w:ascii="Calibri" w:eastAsia="Times New Roman" w:hAnsi="Calibri" w:cs="Times New Roman"/>
          <w:color w:val="FF0000"/>
        </w:rPr>
      </w:pPr>
      <w:r w:rsidRPr="00207488">
        <w:rPr>
          <w:rFonts w:ascii="Calibri" w:eastAsia="Times New Roman" w:hAnsi="Calibri" w:cs="Times New Roman"/>
          <w:b/>
          <w:color w:val="FF0000"/>
        </w:rPr>
        <w:t>5. 10</w:t>
      </w:r>
      <w:r w:rsidR="00207488">
        <w:rPr>
          <w:rFonts w:ascii="Calibri" w:eastAsia="Times New Roman" w:hAnsi="Calibri" w:cs="Times New Roman"/>
          <w:b/>
          <w:color w:val="FF0000"/>
        </w:rPr>
        <w:t>.</w:t>
      </w:r>
      <w:r w:rsidRPr="00207488">
        <w:rPr>
          <w:rFonts w:ascii="Calibri" w:eastAsia="Times New Roman" w:hAnsi="Calibri" w:cs="Times New Roman"/>
          <w:b/>
          <w:color w:val="FF0000"/>
        </w:rPr>
        <w:t xml:space="preserve">  v 15:00</w:t>
      </w:r>
      <w:r w:rsidRPr="00207488">
        <w:rPr>
          <w:rFonts w:ascii="Calibri" w:eastAsia="Times New Roman" w:hAnsi="Calibri" w:cs="Times New Roman"/>
          <w:color w:val="FF0000"/>
        </w:rPr>
        <w:t xml:space="preserve"> FC Milotice – Dvorce</w:t>
      </w:r>
    </w:p>
    <w:p w:rsidR="0005769A" w:rsidRDefault="0005769A" w:rsidP="00FE3A95">
      <w:pPr>
        <w:tabs>
          <w:tab w:val="left" w:pos="720"/>
        </w:tabs>
        <w:jc w:val="both"/>
        <w:rPr>
          <w:rFonts w:ascii="Calibri" w:eastAsia="Times New Roman" w:hAnsi="Calibri" w:cs="Times New Roman"/>
        </w:rPr>
      </w:pPr>
      <w:r>
        <w:rPr>
          <w:rFonts w:ascii="Calibri" w:eastAsia="Times New Roman" w:hAnsi="Calibri" w:cs="Times New Roman"/>
        </w:rPr>
        <w:t xml:space="preserve">12.10. v 15:00 Dětřichov – FC Milotice </w:t>
      </w:r>
    </w:p>
    <w:p w:rsidR="00207488" w:rsidRPr="00207488" w:rsidRDefault="0005769A" w:rsidP="00FE3A95">
      <w:pPr>
        <w:tabs>
          <w:tab w:val="left" w:pos="720"/>
        </w:tabs>
        <w:jc w:val="both"/>
        <w:rPr>
          <w:rFonts w:ascii="Calibri" w:eastAsia="Times New Roman" w:hAnsi="Calibri" w:cs="Times New Roman"/>
          <w:color w:val="FF0000"/>
        </w:rPr>
      </w:pPr>
      <w:r w:rsidRPr="00207488">
        <w:rPr>
          <w:rFonts w:ascii="Calibri" w:eastAsia="Times New Roman" w:hAnsi="Calibri" w:cs="Times New Roman"/>
          <w:b/>
          <w:color w:val="FF0000"/>
        </w:rPr>
        <w:t>19.10. ve 14:00</w:t>
      </w:r>
      <w:r w:rsidRPr="00207488">
        <w:rPr>
          <w:rFonts w:ascii="Calibri" w:eastAsia="Times New Roman" w:hAnsi="Calibri" w:cs="Times New Roman"/>
          <w:color w:val="FF0000"/>
        </w:rPr>
        <w:t xml:space="preserve"> FC Milotice – Horní Město</w:t>
      </w:r>
    </w:p>
    <w:p w:rsidR="0005769A" w:rsidRDefault="00207488" w:rsidP="00FE3A95">
      <w:pPr>
        <w:tabs>
          <w:tab w:val="left" w:pos="720"/>
        </w:tabs>
        <w:jc w:val="both"/>
        <w:rPr>
          <w:rFonts w:ascii="Calibri" w:eastAsia="Times New Roman" w:hAnsi="Calibri" w:cs="Times New Roman"/>
        </w:rPr>
      </w:pPr>
      <w:r>
        <w:rPr>
          <w:rFonts w:ascii="Calibri" w:eastAsia="Times New Roman" w:hAnsi="Calibri" w:cs="Times New Roman"/>
        </w:rPr>
        <w:t xml:space="preserve">26.10. ve 14:00 Rázová – FC Milotice </w:t>
      </w:r>
      <w:r w:rsidR="0005769A">
        <w:rPr>
          <w:rFonts w:ascii="Calibri" w:eastAsia="Times New Roman" w:hAnsi="Calibri" w:cs="Times New Roman"/>
        </w:rPr>
        <w:t xml:space="preserve"> </w:t>
      </w:r>
    </w:p>
    <w:p w:rsidR="00C12EA0" w:rsidRDefault="00C12EA0" w:rsidP="00FE3A95">
      <w:pPr>
        <w:tabs>
          <w:tab w:val="left" w:pos="720"/>
        </w:tabs>
        <w:jc w:val="both"/>
        <w:rPr>
          <w:rFonts w:ascii="Calibri" w:eastAsia="Times New Roman" w:hAnsi="Calibri" w:cs="Times New Roman"/>
        </w:rPr>
      </w:pPr>
    </w:p>
    <w:p w:rsidR="00207488" w:rsidRDefault="00207488" w:rsidP="00FE3A95">
      <w:pPr>
        <w:tabs>
          <w:tab w:val="left" w:pos="720"/>
        </w:tabs>
        <w:jc w:val="both"/>
        <w:rPr>
          <w:rFonts w:ascii="Calibri" w:eastAsia="Times New Roman" w:hAnsi="Calibri" w:cs="Times New Roman"/>
        </w:rPr>
      </w:pPr>
      <w:r>
        <w:rPr>
          <w:rFonts w:ascii="Calibri" w:eastAsia="Times New Roman" w:hAnsi="Calibri" w:cs="Times New Roman"/>
        </w:rPr>
        <w:t>V tabulce nejlepších střelců se doposud na pěkném 2. místě drží hráč FC Milotice David Hofman        s  5. góly.</w:t>
      </w:r>
    </w:p>
    <w:p w:rsidR="00C12EA0" w:rsidRDefault="00607489" w:rsidP="00FE3A95">
      <w:pPr>
        <w:tabs>
          <w:tab w:val="left" w:pos="720"/>
        </w:tabs>
        <w:jc w:val="both"/>
        <w:rPr>
          <w:rFonts w:ascii="Calibri" w:eastAsia="Times New Roman" w:hAnsi="Calibri" w:cs="Times New Roman"/>
        </w:rPr>
      </w:pPr>
      <w:r>
        <w:rPr>
          <w:rFonts w:ascii="Calibri" w:eastAsia="Times New Roman" w:hAnsi="Calibri" w:cs="Times New Roman"/>
          <w:noProof/>
        </w:rPr>
        <w:lastRenderedPageBreak/>
        <w:drawing>
          <wp:anchor distT="0" distB="0" distL="114300" distR="114300" simplePos="0" relativeHeight="251672576" behindDoc="0" locked="0" layoutInCell="1" allowOverlap="1">
            <wp:simplePos x="0" y="0"/>
            <wp:positionH relativeFrom="column">
              <wp:posOffset>-90170</wp:posOffset>
            </wp:positionH>
            <wp:positionV relativeFrom="paragraph">
              <wp:posOffset>176530</wp:posOffset>
            </wp:positionV>
            <wp:extent cx="1057275" cy="1057275"/>
            <wp:effectExtent l="19050" t="0" r="9525" b="0"/>
            <wp:wrapThrough wrapText="bothSides">
              <wp:wrapPolygon edited="0">
                <wp:start x="4281" y="0"/>
                <wp:lineTo x="1168" y="2724"/>
                <wp:lineTo x="-389" y="4670"/>
                <wp:lineTo x="0" y="18681"/>
                <wp:lineTo x="3503" y="21405"/>
                <wp:lineTo x="3892" y="21405"/>
                <wp:lineTo x="17903" y="21405"/>
                <wp:lineTo x="18292" y="21405"/>
                <wp:lineTo x="21405" y="19070"/>
                <wp:lineTo x="21795" y="18681"/>
                <wp:lineTo x="21795" y="4281"/>
                <wp:lineTo x="20627" y="2724"/>
                <wp:lineTo x="17514" y="0"/>
                <wp:lineTo x="4281" y="0"/>
              </wp:wrapPolygon>
            </wp:wrapThrough>
            <wp:docPr id="35" name="obrázek 35" descr="Hasičská liga — Pradě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sičská liga — Praděd"/>
                    <pic:cNvPicPr>
                      <a:picLocks noChangeAspect="1" noChangeArrowheads="1"/>
                    </pic:cNvPicPr>
                  </pic:nvPicPr>
                  <pic:blipFill>
                    <a:blip r:embed="rId31"/>
                    <a:srcRect l="7222" t="6145" r="7222" b="6704"/>
                    <a:stretch>
                      <a:fillRect/>
                    </a:stretch>
                  </pic:blipFill>
                  <pic:spPr bwMode="auto">
                    <a:xfrm>
                      <a:off x="0" y="0"/>
                      <a:ext cx="1057275" cy="1057275"/>
                    </a:xfrm>
                    <a:prstGeom prst="rect">
                      <a:avLst/>
                    </a:prstGeom>
                    <a:noFill/>
                    <a:ln w="9525">
                      <a:noFill/>
                      <a:miter lim="800000"/>
                      <a:headEnd/>
                      <a:tailEnd/>
                    </a:ln>
                  </pic:spPr>
                </pic:pic>
              </a:graphicData>
            </a:graphic>
          </wp:anchor>
        </w:drawing>
      </w:r>
      <w:r w:rsidR="004E179E">
        <w:rPr>
          <w:rFonts w:ascii="Calibri" w:eastAsia="Times New Roman" w:hAnsi="Calibri" w:cs="Times New Roman"/>
        </w:rPr>
        <w:t xml:space="preserve">Jak si doposud vedou naši hasiči v soutěži </w:t>
      </w:r>
      <w:r w:rsidR="004E179E" w:rsidRPr="00607489">
        <w:rPr>
          <w:rFonts w:ascii="Calibri" w:eastAsia="Times New Roman" w:hAnsi="Calibri" w:cs="Times New Roman"/>
          <w:b/>
          <w:sz w:val="24"/>
          <w:szCs w:val="24"/>
        </w:rPr>
        <w:t>Hasičská liga Praděd:</w:t>
      </w:r>
    </w:p>
    <w:p w:rsidR="00607489" w:rsidRDefault="00607489" w:rsidP="00FE3A95">
      <w:pPr>
        <w:tabs>
          <w:tab w:val="left" w:pos="720"/>
        </w:tabs>
        <w:jc w:val="both"/>
        <w:rPr>
          <w:rFonts w:ascii="Calibri" w:eastAsia="Times New Roman" w:hAnsi="Calibri" w:cs="Times New Roman"/>
        </w:rPr>
      </w:pPr>
      <w:r>
        <w:rPr>
          <w:rFonts w:ascii="Calibri" w:eastAsia="Times New Roman" w:hAnsi="Calibri" w:cs="Times New Roman"/>
        </w:rPr>
        <w:t xml:space="preserve">13 soutěží a z </w:t>
      </w:r>
      <w:r w:rsidR="004E179E">
        <w:rPr>
          <w:rFonts w:ascii="Calibri" w:eastAsia="Times New Roman" w:hAnsi="Calibri" w:cs="Times New Roman"/>
        </w:rPr>
        <w:t> 38 družstev</w:t>
      </w:r>
      <w:r>
        <w:rPr>
          <w:rFonts w:ascii="Calibri" w:eastAsia="Times New Roman" w:hAnsi="Calibri" w:cs="Times New Roman"/>
        </w:rPr>
        <w:t xml:space="preserve"> je</w:t>
      </w:r>
      <w:r w:rsidR="004E179E">
        <w:rPr>
          <w:rFonts w:ascii="Calibri" w:eastAsia="Times New Roman" w:hAnsi="Calibri" w:cs="Times New Roman"/>
        </w:rPr>
        <w:t xml:space="preserve"> družstvo SDH Milotice na pěkném 9. místě s 187. body.  Jen pro přehled uvádíme, že na 1. místě s 296. body jsou Janovice, na posledním 34. místě s 5 body Sobotín. Družstvo Milotice B je na 34-38 místě s počtem bodů 0.  </w:t>
      </w:r>
      <w:r>
        <w:rPr>
          <w:rFonts w:ascii="Calibri" w:eastAsia="Times New Roman" w:hAnsi="Calibri" w:cs="Times New Roman"/>
        </w:rPr>
        <w:t>Poslední soutěž v letošním roce je čeká 14.9. v Lipové-Lázně ve 13:00 hodin.  Přejeme co nejvíce získaných bodů.</w:t>
      </w:r>
    </w:p>
    <w:p w:rsidR="00283696" w:rsidRPr="00283696" w:rsidRDefault="00283696" w:rsidP="00FE3A95">
      <w:pPr>
        <w:tabs>
          <w:tab w:val="left" w:pos="720"/>
        </w:tabs>
        <w:jc w:val="both"/>
        <w:rPr>
          <w:rFonts w:ascii="Calibri" w:eastAsia="Times New Roman" w:hAnsi="Calibri" w:cs="Times New Roman"/>
        </w:rPr>
      </w:pPr>
      <w:r w:rsidRPr="00283696">
        <w:rPr>
          <w:rFonts w:ascii="Calibri" w:eastAsia="Times New Roman" w:hAnsi="Calibri" w:cs="Times New Roman"/>
        </w:rPr>
        <w:t xml:space="preserve">Ve školním roce 2019/2020 je v současné době v Mateřské školce přihlášeno celkem 18 dětí. Od </w:t>
      </w:r>
      <w:r w:rsidR="00576427">
        <w:rPr>
          <w:rFonts w:ascii="Calibri" w:eastAsia="Times New Roman" w:hAnsi="Calibri" w:cs="Times New Roman"/>
        </w:rPr>
        <w:t>2</w:t>
      </w:r>
      <w:r w:rsidRPr="00283696">
        <w:rPr>
          <w:rFonts w:ascii="Calibri" w:eastAsia="Times New Roman" w:hAnsi="Calibri" w:cs="Times New Roman"/>
        </w:rPr>
        <w:t>.9</w:t>
      </w:r>
      <w:r w:rsidR="00576427">
        <w:rPr>
          <w:rFonts w:ascii="Calibri" w:eastAsia="Times New Roman" w:hAnsi="Calibri" w:cs="Times New Roman"/>
        </w:rPr>
        <w:t>.</w:t>
      </w:r>
      <w:r w:rsidRPr="00283696">
        <w:rPr>
          <w:rFonts w:ascii="Calibri" w:eastAsia="Times New Roman" w:hAnsi="Calibri" w:cs="Times New Roman"/>
        </w:rPr>
        <w:t xml:space="preserve"> nastoupila na místo </w:t>
      </w:r>
      <w:r>
        <w:rPr>
          <w:rFonts w:ascii="Calibri" w:eastAsia="Times New Roman" w:hAnsi="Calibri" w:cs="Times New Roman"/>
        </w:rPr>
        <w:t>učitelky paní Alžběta Minarčíková</w:t>
      </w:r>
      <w:r w:rsidR="00576427">
        <w:rPr>
          <w:rFonts w:ascii="Calibri" w:eastAsia="Times New Roman" w:hAnsi="Calibri" w:cs="Times New Roman"/>
        </w:rPr>
        <w:t xml:space="preserve"> a</w:t>
      </w:r>
      <w:r>
        <w:rPr>
          <w:rFonts w:ascii="Calibri" w:eastAsia="Times New Roman" w:hAnsi="Calibri" w:cs="Times New Roman"/>
        </w:rPr>
        <w:t xml:space="preserve"> na místo </w:t>
      </w:r>
      <w:r w:rsidR="008A115C">
        <w:rPr>
          <w:rFonts w:ascii="Calibri" w:eastAsia="Times New Roman" w:hAnsi="Calibri" w:cs="Times New Roman"/>
        </w:rPr>
        <w:t>školnice</w:t>
      </w:r>
      <w:r>
        <w:rPr>
          <w:rFonts w:ascii="Calibri" w:eastAsia="Times New Roman" w:hAnsi="Calibri" w:cs="Times New Roman"/>
        </w:rPr>
        <w:t xml:space="preserve"> paní Renata Maderová</w:t>
      </w:r>
      <w:r w:rsidR="00576427">
        <w:rPr>
          <w:rFonts w:ascii="Calibri" w:eastAsia="Times New Roman" w:hAnsi="Calibri" w:cs="Times New Roman"/>
        </w:rPr>
        <w:t xml:space="preserve">. Oběma novým zaměstnankyním MŠ přejeme, aby se jim v práci dařilo.   </w:t>
      </w:r>
    </w:p>
    <w:p w:rsidR="00607489" w:rsidRDefault="0000344C" w:rsidP="00FE3A95">
      <w:pPr>
        <w:tabs>
          <w:tab w:val="left" w:pos="720"/>
        </w:tabs>
        <w:jc w:val="both"/>
        <w:rPr>
          <w:rFonts w:ascii="Calibri" w:eastAsia="Times New Roman" w:hAnsi="Calibri" w:cs="Times New Roman"/>
          <w:b/>
          <w:sz w:val="28"/>
          <w:szCs w:val="28"/>
        </w:rPr>
      </w:pPr>
      <w:r w:rsidRPr="0000344C">
        <w:rPr>
          <w:rFonts w:ascii="Calibri" w:eastAsia="Times New Roman" w:hAnsi="Calibri" w:cs="Times New Roman"/>
          <w:b/>
          <w:sz w:val="28"/>
          <w:szCs w:val="28"/>
        </w:rPr>
        <w:t xml:space="preserve">Něco málo </w:t>
      </w:r>
      <w:r>
        <w:rPr>
          <w:rFonts w:ascii="Calibri" w:eastAsia="Times New Roman" w:hAnsi="Calibri" w:cs="Times New Roman"/>
          <w:b/>
          <w:sz w:val="28"/>
          <w:szCs w:val="28"/>
        </w:rPr>
        <w:t>na</w:t>
      </w:r>
      <w:r w:rsidRPr="0000344C">
        <w:rPr>
          <w:rFonts w:ascii="Calibri" w:eastAsia="Times New Roman" w:hAnsi="Calibri" w:cs="Times New Roman"/>
          <w:b/>
          <w:sz w:val="28"/>
          <w:szCs w:val="28"/>
        </w:rPr>
        <w:t xml:space="preserve"> zasmání:</w:t>
      </w:r>
    </w:p>
    <w:p w:rsidR="0000344C" w:rsidRPr="0000344C" w:rsidRDefault="0000344C" w:rsidP="00FE3A95">
      <w:pPr>
        <w:tabs>
          <w:tab w:val="left" w:pos="720"/>
        </w:tabs>
        <w:jc w:val="both"/>
        <w:rPr>
          <w:rFonts w:ascii="Calibri" w:eastAsia="Times New Roman" w:hAnsi="Calibri" w:cs="Times New Roman"/>
          <w:b/>
          <w:sz w:val="28"/>
          <w:szCs w:val="28"/>
        </w:rPr>
      </w:pPr>
      <w:r>
        <w:rPr>
          <w:noProof/>
        </w:rPr>
        <w:drawing>
          <wp:inline distT="0" distB="0" distL="0" distR="0">
            <wp:extent cx="2714625" cy="1524000"/>
            <wp:effectExtent l="19050" t="0" r="9525" b="0"/>
            <wp:docPr id="38" name="detail-preview" descr="Nejlepší vtip XXXVI BEZ CENZURY - Diskusní fórum NaKol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Nejlepší vtip XXXVI BEZ CENZURY - Diskusní fórum NaKole.cz"/>
                    <pic:cNvPicPr>
                      <a:picLocks noChangeAspect="1" noChangeArrowheads="1"/>
                    </pic:cNvPicPr>
                  </pic:nvPicPr>
                  <pic:blipFill>
                    <a:blip r:embed="rId32"/>
                    <a:srcRect l="11604" t="6098" r="5802" b="8780"/>
                    <a:stretch>
                      <a:fillRect/>
                    </a:stretch>
                  </pic:blipFill>
                  <pic:spPr bwMode="auto">
                    <a:xfrm>
                      <a:off x="0" y="0"/>
                      <a:ext cx="2714625" cy="1524000"/>
                    </a:xfrm>
                    <a:prstGeom prst="rect">
                      <a:avLst/>
                    </a:prstGeom>
                    <a:noFill/>
                    <a:ln w="9525">
                      <a:noFill/>
                      <a:miter lim="800000"/>
                      <a:headEnd/>
                      <a:tailEnd/>
                    </a:ln>
                  </pic:spPr>
                </pic:pic>
              </a:graphicData>
            </a:graphic>
          </wp:inline>
        </w:drawing>
      </w:r>
      <w:r w:rsidRPr="0000344C">
        <w:t xml:space="preserve"> </w:t>
      </w:r>
      <w:r>
        <w:rPr>
          <w:noProof/>
        </w:rPr>
        <w:drawing>
          <wp:inline distT="0" distB="0" distL="0" distR="0">
            <wp:extent cx="2724150" cy="1524000"/>
            <wp:effectExtent l="19050" t="0" r="0" b="0"/>
            <wp:docPr id="41" name="detail-preview" descr="vtipy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tipy 26"/>
                    <pic:cNvPicPr>
                      <a:picLocks noChangeAspect="1" noChangeArrowheads="1"/>
                    </pic:cNvPicPr>
                  </pic:nvPicPr>
                  <pic:blipFill>
                    <a:blip r:embed="rId33"/>
                    <a:srcRect t="7158" r="6522" b="15368"/>
                    <a:stretch>
                      <a:fillRect/>
                    </a:stretch>
                  </pic:blipFill>
                  <pic:spPr bwMode="auto">
                    <a:xfrm>
                      <a:off x="0" y="0"/>
                      <a:ext cx="2724150" cy="1524000"/>
                    </a:xfrm>
                    <a:prstGeom prst="rect">
                      <a:avLst/>
                    </a:prstGeom>
                    <a:noFill/>
                    <a:ln w="9525">
                      <a:noFill/>
                      <a:miter lim="800000"/>
                      <a:headEnd/>
                      <a:tailEnd/>
                    </a:ln>
                  </pic:spPr>
                </pic:pic>
              </a:graphicData>
            </a:graphic>
          </wp:inline>
        </w:drawing>
      </w:r>
    </w:p>
    <w:p w:rsidR="00891D84" w:rsidRDefault="00891D84" w:rsidP="00FE3A95">
      <w:pPr>
        <w:tabs>
          <w:tab w:val="left" w:pos="720"/>
        </w:tabs>
        <w:jc w:val="both"/>
        <w:rPr>
          <w:rFonts w:eastAsia="Times New Roman" w:cstheme="minorHAnsi"/>
        </w:rPr>
      </w:pPr>
    </w:p>
    <w:p w:rsidR="004E179E" w:rsidRDefault="00607489" w:rsidP="00FE3A95">
      <w:pPr>
        <w:tabs>
          <w:tab w:val="left" w:pos="720"/>
        </w:tabs>
        <w:jc w:val="both"/>
      </w:pPr>
      <w:r w:rsidRPr="00283696">
        <w:rPr>
          <w:rFonts w:eastAsia="Times New Roman" w:cstheme="minorHAnsi"/>
        </w:rPr>
        <w:t xml:space="preserve"> </w:t>
      </w:r>
      <w:r w:rsidR="0033774F" w:rsidRPr="00283696">
        <w:rPr>
          <w:rFonts w:cstheme="minorHAnsi"/>
        </w:rPr>
        <w:t>Když se ti nedaří v manželství, vezmi si video ze svatby a pusť si ho</w:t>
      </w:r>
      <w:r w:rsidR="0033774F" w:rsidRPr="00283696">
        <w:rPr>
          <w:rFonts w:cstheme="minorHAnsi"/>
        </w:rPr>
        <w:br/>
        <w:t>pozpátku.Tvoje žena si potřese rukou s Tvými rodiči, políbí Tě, stáhne Ti z prstu</w:t>
      </w:r>
      <w:r w:rsidR="0033774F" w:rsidRPr="00283696">
        <w:rPr>
          <w:rFonts w:cstheme="minorHAnsi"/>
        </w:rPr>
        <w:br/>
        <w:t>snubní prsten, naskočí do auta a za potlesku Tvých nejlepších přátel odjíždí do</w:t>
      </w:r>
      <w:r w:rsidR="0033774F" w:rsidRPr="00283696">
        <w:rPr>
          <w:rFonts w:cstheme="minorHAnsi"/>
        </w:rPr>
        <w:br/>
        <w:t>háje</w:t>
      </w:r>
      <w:r w:rsidR="0033774F">
        <w:t>.</w:t>
      </w:r>
    </w:p>
    <w:p w:rsidR="00891D84" w:rsidRDefault="00891D84" w:rsidP="00FE3A95">
      <w:pPr>
        <w:tabs>
          <w:tab w:val="left" w:pos="720"/>
        </w:tabs>
        <w:jc w:val="both"/>
        <w:rPr>
          <w:b/>
          <w:sz w:val="28"/>
          <w:szCs w:val="28"/>
        </w:rPr>
      </w:pPr>
    </w:p>
    <w:p w:rsidR="00283696" w:rsidRDefault="00283696" w:rsidP="00FE3A95">
      <w:pPr>
        <w:tabs>
          <w:tab w:val="left" w:pos="720"/>
        </w:tabs>
        <w:jc w:val="both"/>
        <w:rPr>
          <w:b/>
          <w:sz w:val="28"/>
          <w:szCs w:val="28"/>
        </w:rPr>
      </w:pPr>
      <w:r w:rsidRPr="00283696">
        <w:rPr>
          <w:b/>
          <w:sz w:val="28"/>
          <w:szCs w:val="28"/>
        </w:rPr>
        <w:t>Připravujeme:</w:t>
      </w:r>
    </w:p>
    <w:p w:rsidR="00CB60E1" w:rsidRDefault="00CB60E1" w:rsidP="00FE3A95">
      <w:pPr>
        <w:tabs>
          <w:tab w:val="left" w:pos="720"/>
        </w:tabs>
        <w:jc w:val="both"/>
        <w:rPr>
          <w:b/>
        </w:rPr>
      </w:pPr>
      <w:r>
        <w:rPr>
          <w:b/>
        </w:rPr>
        <w:t xml:space="preserve">20.9. </w:t>
      </w:r>
      <w:r w:rsidRPr="00CB60E1">
        <w:t>na</w:t>
      </w:r>
      <w:r>
        <w:t xml:space="preserve"> zahradě MŠ od 16 hodin proběhne Bramborová olympiáda, jde o soutěž o nejhezčí bramboru, kterou si d</w:t>
      </w:r>
      <w:r w:rsidR="00315C99">
        <w:t>o</w:t>
      </w:r>
      <w:r>
        <w:t>nesou děti z MŠ. Do soutěže se mohou přihlásit i ostatní děti z obce. Srdečně zve ředitelka školky s</w:t>
      </w:r>
      <w:r w:rsidR="00315C99">
        <w:t> </w:t>
      </w:r>
      <w:r>
        <w:t>celým</w:t>
      </w:r>
      <w:r w:rsidR="00315C99">
        <w:t xml:space="preserve"> </w:t>
      </w:r>
      <w:r>
        <w:t>pracovním kolektivem.</w:t>
      </w:r>
    </w:p>
    <w:p w:rsidR="00576427" w:rsidRDefault="00576427" w:rsidP="00FE3A95">
      <w:pPr>
        <w:tabs>
          <w:tab w:val="left" w:pos="720"/>
        </w:tabs>
        <w:jc w:val="both"/>
      </w:pPr>
      <w:r w:rsidRPr="00576427">
        <w:rPr>
          <w:b/>
        </w:rPr>
        <w:t>22.9.</w:t>
      </w:r>
      <w:r>
        <w:t xml:space="preserve"> v KD od 18 hodin se představí Divadlo Devítka  s komedii </w:t>
      </w:r>
      <w:r w:rsidRPr="00576427">
        <w:rPr>
          <w:b/>
        </w:rPr>
        <w:t>(NE)PRODEJNÉ MANŽELKY</w:t>
      </w:r>
      <w:r>
        <w:rPr>
          <w:b/>
        </w:rPr>
        <w:t xml:space="preserve">, </w:t>
      </w:r>
      <w:r w:rsidRPr="00576427">
        <w:t>vstupné</w:t>
      </w:r>
      <w:r>
        <w:rPr>
          <w:b/>
        </w:rPr>
        <w:t xml:space="preserve"> </w:t>
      </w:r>
      <w:r w:rsidRPr="00576427">
        <w:t>100 Kč. Předprodej vstupenek od 10.9.</w:t>
      </w:r>
      <w:r>
        <w:t xml:space="preserve"> </w:t>
      </w:r>
      <w:r w:rsidRPr="00576427">
        <w:t xml:space="preserve"> na Obecním úřadě v Miloticích.</w:t>
      </w:r>
    </w:p>
    <w:p w:rsidR="00576427" w:rsidRDefault="00315C99" w:rsidP="00FE3A95">
      <w:pPr>
        <w:tabs>
          <w:tab w:val="left" w:pos="720"/>
        </w:tabs>
        <w:jc w:val="both"/>
      </w:pPr>
      <w:r>
        <w:rPr>
          <w:b/>
          <w:noProof/>
        </w:rPr>
        <w:drawing>
          <wp:anchor distT="0" distB="0" distL="114300" distR="114300" simplePos="0" relativeHeight="251674624" behindDoc="0" locked="0" layoutInCell="1" allowOverlap="1">
            <wp:simplePos x="0" y="0"/>
            <wp:positionH relativeFrom="column">
              <wp:posOffset>4453255</wp:posOffset>
            </wp:positionH>
            <wp:positionV relativeFrom="paragraph">
              <wp:posOffset>589280</wp:posOffset>
            </wp:positionV>
            <wp:extent cx="1466850" cy="1133475"/>
            <wp:effectExtent l="19050" t="0" r="0" b="0"/>
            <wp:wrapThrough wrapText="bothSides">
              <wp:wrapPolygon edited="0">
                <wp:start x="-281" y="0"/>
                <wp:lineTo x="-281" y="21418"/>
                <wp:lineTo x="21600" y="21418"/>
                <wp:lineTo x="21600" y="0"/>
                <wp:lineTo x="-281" y="0"/>
              </wp:wrapPolygon>
            </wp:wrapThrough>
            <wp:docPr id="9" name="obrázek 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ící obrázek"/>
                    <pic:cNvPicPr>
                      <a:picLocks noChangeAspect="1" noChangeArrowheads="1"/>
                    </pic:cNvPicPr>
                  </pic:nvPicPr>
                  <pic:blipFill>
                    <a:blip r:embed="rId34" cstate="print"/>
                    <a:srcRect/>
                    <a:stretch>
                      <a:fillRect/>
                    </a:stretch>
                  </pic:blipFill>
                  <pic:spPr bwMode="auto">
                    <a:xfrm>
                      <a:off x="0" y="0"/>
                      <a:ext cx="1466850" cy="1133475"/>
                    </a:xfrm>
                    <a:prstGeom prst="rect">
                      <a:avLst/>
                    </a:prstGeom>
                    <a:noFill/>
                    <a:ln w="9525">
                      <a:noFill/>
                      <a:miter lim="800000"/>
                      <a:headEnd/>
                      <a:tailEnd/>
                    </a:ln>
                  </pic:spPr>
                </pic:pic>
              </a:graphicData>
            </a:graphic>
          </wp:anchor>
        </w:drawing>
      </w:r>
      <w:r w:rsidR="00891D84">
        <w:rPr>
          <w:b/>
        </w:rPr>
        <w:t>5</w:t>
      </w:r>
      <w:r w:rsidR="00CB60E1" w:rsidRPr="00CB60E1">
        <w:rPr>
          <w:b/>
        </w:rPr>
        <w:t>.10.</w:t>
      </w:r>
      <w:r w:rsidR="00CB60E1">
        <w:rPr>
          <w:b/>
        </w:rPr>
        <w:t xml:space="preserve"> </w:t>
      </w:r>
      <w:r w:rsidR="00CB60E1">
        <w:t>kolektiv MŠ ve spolupráci s OÚ pořádají Drakiádu. Sraz s vyrobenými či zakoupenými létajícími draky děti z MŠ, ale i osta</w:t>
      </w:r>
      <w:r w:rsidR="006D5DC1">
        <w:t>t</w:t>
      </w:r>
      <w:r w:rsidR="00CB60E1">
        <w:t xml:space="preserve">ních </w:t>
      </w:r>
      <w:r w:rsidR="006D5DC1">
        <w:t xml:space="preserve">dětí </w:t>
      </w:r>
      <w:r w:rsidR="00CB60E1">
        <w:t>z obce, za doprovodu  rodičů</w:t>
      </w:r>
      <w:r w:rsidR="006D5DC1">
        <w:t>,</w:t>
      </w:r>
      <w:r w:rsidR="00CB60E1">
        <w:t xml:space="preserve"> je v 16 hodin u budovy MŠ. V případě nepřízně počasí  </w:t>
      </w:r>
      <w:r w:rsidR="006D5DC1">
        <w:t xml:space="preserve">bude </w:t>
      </w:r>
      <w:r w:rsidR="00CB60E1">
        <w:t xml:space="preserve">náhradní termín </w:t>
      </w:r>
      <w:r w:rsidR="006D5DC1">
        <w:t xml:space="preserve"> </w:t>
      </w:r>
      <w:r w:rsidR="00CB60E1">
        <w:t>včas</w:t>
      </w:r>
      <w:r w:rsidR="006D5DC1">
        <w:t xml:space="preserve"> sdělený </w:t>
      </w:r>
      <w:r w:rsidR="00CB60E1">
        <w:t xml:space="preserve"> rozhlasem </w:t>
      </w:r>
      <w:r w:rsidR="006D5DC1">
        <w:t>.</w:t>
      </w:r>
      <w:r w:rsidR="000818BA" w:rsidRPr="000818BA">
        <w:rPr>
          <w:noProof/>
        </w:rPr>
        <w:t xml:space="preserve"> </w:t>
      </w:r>
    </w:p>
    <w:p w:rsidR="006D5DC1" w:rsidRDefault="00891D84" w:rsidP="00FE3A95">
      <w:pPr>
        <w:tabs>
          <w:tab w:val="left" w:pos="720"/>
        </w:tabs>
        <w:jc w:val="both"/>
      </w:pPr>
      <w:r>
        <w:t>5.10.</w:t>
      </w:r>
      <w:r w:rsidR="006D5DC1">
        <w:t xml:space="preserve"> zveme do KD od </w:t>
      </w:r>
      <w:r>
        <w:t>16</w:t>
      </w:r>
      <w:r w:rsidR="006D5DC1">
        <w:t xml:space="preserve"> hodin místní seniory a pozvané hosty na společné posezení . Čeká vás zábavný program, bohaté občerstvení a hudba k tanci a poslechu. Pozvánku senioři obdrží do svých poštovních schránek. </w:t>
      </w:r>
    </w:p>
    <w:p w:rsidR="006D5DC1" w:rsidRDefault="006D5DC1" w:rsidP="00FE3A95">
      <w:pPr>
        <w:tabs>
          <w:tab w:val="left" w:pos="720"/>
        </w:tabs>
        <w:jc w:val="both"/>
      </w:pPr>
      <w:r w:rsidRPr="006D5DC1">
        <w:rPr>
          <w:b/>
        </w:rPr>
        <w:lastRenderedPageBreak/>
        <w:t>1.11.</w:t>
      </w:r>
      <w:r>
        <w:rPr>
          <w:b/>
        </w:rPr>
        <w:t xml:space="preserve"> </w:t>
      </w:r>
      <w:r>
        <w:t>opět kolektiv MŠ zve všechny děti na zahradu školky od 16 hodin, kde proběhne Uspávání broučků a poté dlabání dýni. Dýně si dětí musí donést vlastní. Na tuto akci si dětí mají přinést i lampióny.</w:t>
      </w:r>
    </w:p>
    <w:p w:rsidR="009909C5" w:rsidRDefault="009909C5" w:rsidP="00FE3A95">
      <w:pPr>
        <w:tabs>
          <w:tab w:val="left" w:pos="720"/>
        </w:tabs>
        <w:jc w:val="both"/>
        <w:rPr>
          <w:b/>
          <w:sz w:val="28"/>
          <w:szCs w:val="28"/>
        </w:rPr>
      </w:pPr>
    </w:p>
    <w:p w:rsidR="00407CBE" w:rsidRPr="00407CBE" w:rsidRDefault="00E4187C" w:rsidP="00FE3A95">
      <w:pPr>
        <w:tabs>
          <w:tab w:val="left" w:pos="720"/>
        </w:tabs>
        <w:jc w:val="both"/>
        <w:rPr>
          <w:b/>
          <w:sz w:val="28"/>
          <w:szCs w:val="28"/>
        </w:rPr>
      </w:pPr>
      <w:r>
        <w:rPr>
          <w:b/>
          <w:noProof/>
          <w:sz w:val="28"/>
          <w:szCs w:val="28"/>
        </w:rPr>
        <w:drawing>
          <wp:anchor distT="0" distB="0" distL="114300" distR="114300" simplePos="0" relativeHeight="251675648" behindDoc="0" locked="0" layoutInCell="1" allowOverlap="1">
            <wp:simplePos x="0" y="0"/>
            <wp:positionH relativeFrom="column">
              <wp:posOffset>-804545</wp:posOffset>
            </wp:positionH>
            <wp:positionV relativeFrom="paragraph">
              <wp:posOffset>298450</wp:posOffset>
            </wp:positionV>
            <wp:extent cx="4686300" cy="3409950"/>
            <wp:effectExtent l="0" t="0" r="0" b="0"/>
            <wp:wrapThrough wrapText="bothSides">
              <wp:wrapPolygon edited="0">
                <wp:start x="7815" y="0"/>
                <wp:lineTo x="7112" y="362"/>
                <wp:lineTo x="6322" y="1448"/>
                <wp:lineTo x="6322" y="1931"/>
                <wp:lineTo x="4478" y="2775"/>
                <wp:lineTo x="3776" y="3379"/>
                <wp:lineTo x="3776" y="3861"/>
                <wp:lineTo x="1844" y="5792"/>
                <wp:lineTo x="527" y="7723"/>
                <wp:lineTo x="615" y="10740"/>
                <wp:lineTo x="790" y="11222"/>
                <wp:lineTo x="1756" y="11584"/>
                <wp:lineTo x="1756" y="12067"/>
                <wp:lineTo x="2195" y="13515"/>
                <wp:lineTo x="1932" y="17739"/>
                <wp:lineTo x="4829" y="19307"/>
                <wp:lineTo x="5532" y="19307"/>
                <wp:lineTo x="5532" y="20876"/>
                <wp:lineTo x="7200" y="21238"/>
                <wp:lineTo x="14839" y="21238"/>
                <wp:lineTo x="15366" y="21238"/>
                <wp:lineTo x="17385" y="19428"/>
                <wp:lineTo x="17385" y="19307"/>
                <wp:lineTo x="18263" y="18825"/>
                <wp:lineTo x="18790" y="17980"/>
                <wp:lineTo x="18527" y="17377"/>
                <wp:lineTo x="18878" y="15446"/>
                <wp:lineTo x="20898" y="13636"/>
                <wp:lineTo x="20898" y="13515"/>
                <wp:lineTo x="21424" y="13032"/>
                <wp:lineTo x="20898" y="12670"/>
                <wp:lineTo x="18000" y="11584"/>
                <wp:lineTo x="18351" y="11584"/>
                <wp:lineTo x="18439" y="10740"/>
                <wp:lineTo x="18088" y="9654"/>
                <wp:lineTo x="17122" y="7723"/>
                <wp:lineTo x="16946" y="7120"/>
                <wp:lineTo x="16507" y="5792"/>
                <wp:lineTo x="15541" y="5309"/>
                <wp:lineTo x="13785" y="1931"/>
                <wp:lineTo x="14224" y="1327"/>
                <wp:lineTo x="13785" y="1086"/>
                <wp:lineTo x="9395" y="0"/>
                <wp:lineTo x="7815" y="0"/>
              </wp:wrapPolygon>
            </wp:wrapThrough>
            <wp:docPr id="44" name="obrázek 44" descr="Výsledek obrázku pro obrázek růže k narozenin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ýsledek obrázku pro obrázek růže k narozeninám"/>
                    <pic:cNvPicPr>
                      <a:picLocks noChangeAspect="1" noChangeArrowheads="1"/>
                    </pic:cNvPicPr>
                  </pic:nvPicPr>
                  <pic:blipFill>
                    <a:blip r:embed="rId35"/>
                    <a:srcRect/>
                    <a:stretch>
                      <a:fillRect/>
                    </a:stretch>
                  </pic:blipFill>
                  <pic:spPr bwMode="auto">
                    <a:xfrm>
                      <a:off x="0" y="0"/>
                      <a:ext cx="4686300" cy="3409950"/>
                    </a:xfrm>
                    <a:prstGeom prst="rect">
                      <a:avLst/>
                    </a:prstGeom>
                    <a:noFill/>
                    <a:ln w="9525">
                      <a:noFill/>
                      <a:miter lim="800000"/>
                      <a:headEnd/>
                      <a:tailEnd/>
                    </a:ln>
                  </pic:spPr>
                </pic:pic>
              </a:graphicData>
            </a:graphic>
          </wp:anchor>
        </w:drawing>
      </w:r>
      <w:r w:rsidR="00407CBE" w:rsidRPr="00407CBE">
        <w:rPr>
          <w:b/>
          <w:sz w:val="28"/>
          <w:szCs w:val="28"/>
        </w:rPr>
        <w:t>Jubilanti nad 60 let:</w:t>
      </w:r>
    </w:p>
    <w:p w:rsidR="000818BA" w:rsidRDefault="000818BA" w:rsidP="000818BA">
      <w:pPr>
        <w:rPr>
          <w:b/>
          <w:color w:val="000000"/>
          <w:sz w:val="24"/>
          <w:szCs w:val="24"/>
        </w:rPr>
      </w:pPr>
      <w:r w:rsidRPr="003146BF">
        <w:rPr>
          <w:b/>
          <w:color w:val="000000"/>
          <w:sz w:val="24"/>
          <w:szCs w:val="24"/>
        </w:rPr>
        <w:t xml:space="preserve">Marková A., Mikulaninová M., Dohnal B., Jurásková M., Mader J., Kováč E., Veselý V., Fraisová M., Kurťáková V., Tomčalová J., Palupčík J., </w:t>
      </w:r>
    </w:p>
    <w:p w:rsidR="00E4187C" w:rsidRPr="003146BF" w:rsidRDefault="00E4187C" w:rsidP="000818BA">
      <w:pPr>
        <w:rPr>
          <w:b/>
          <w:color w:val="000000"/>
          <w:sz w:val="24"/>
          <w:szCs w:val="24"/>
        </w:rPr>
      </w:pPr>
    </w:p>
    <w:p w:rsidR="00407CBE" w:rsidRDefault="00407CBE" w:rsidP="00FE3A95">
      <w:pPr>
        <w:tabs>
          <w:tab w:val="left" w:pos="720"/>
        </w:tabs>
        <w:jc w:val="both"/>
      </w:pPr>
    </w:p>
    <w:p w:rsidR="006D5DC1" w:rsidRPr="006D5DC1" w:rsidRDefault="00F20F00" w:rsidP="00FE3A95">
      <w:pPr>
        <w:tabs>
          <w:tab w:val="left" w:pos="720"/>
        </w:tabs>
        <w:jc w:val="both"/>
      </w:pPr>
      <w:r w:rsidRPr="00F20F00">
        <w:rPr>
          <w:rFonts w:ascii="Monotype Corsiva" w:hAnsi="Monotype Corsiva"/>
          <w:b/>
          <w:sz w:val="32"/>
          <w:szCs w:val="32"/>
        </w:rPr>
        <w:t>Vše nejlepší přeji všem jubilantům zastupitele obce!</w:t>
      </w:r>
    </w:p>
    <w:p w:rsidR="00283696" w:rsidRPr="00283696" w:rsidRDefault="00283696" w:rsidP="00283696">
      <w:pPr>
        <w:tabs>
          <w:tab w:val="left" w:pos="720"/>
        </w:tabs>
        <w:rPr>
          <w:rFonts w:ascii="Calibri" w:eastAsia="Times New Roman" w:hAnsi="Calibri" w:cs="Times New Roman"/>
        </w:rPr>
      </w:pPr>
    </w:p>
    <w:p w:rsidR="00FE3A95" w:rsidRDefault="00FE3A95" w:rsidP="00FE3A95">
      <w:pPr>
        <w:pStyle w:val="Zkladntext"/>
        <w:tabs>
          <w:tab w:val="left" w:pos="720"/>
        </w:tabs>
        <w:jc w:val="left"/>
        <w:rPr>
          <w:bCs/>
          <w:iCs/>
        </w:rPr>
      </w:pPr>
      <w:r>
        <w:rPr>
          <w:bCs/>
          <w:iCs/>
        </w:rPr>
        <w:t xml:space="preserve">                  </w:t>
      </w:r>
    </w:p>
    <w:p w:rsidR="0039518E" w:rsidRDefault="0039518E" w:rsidP="0039518E"/>
    <w:p w:rsidR="00F20F00" w:rsidRDefault="00F20F00" w:rsidP="0039518E"/>
    <w:p w:rsidR="00F20F00" w:rsidRDefault="00F20F00" w:rsidP="0039518E"/>
    <w:p w:rsidR="00F20F00" w:rsidRPr="00F20F00" w:rsidRDefault="00F20F00" w:rsidP="00F20F00">
      <w:pPr>
        <w:jc w:val="center"/>
        <w:rPr>
          <w:color w:val="5F497A" w:themeColor="accent4" w:themeShade="BF"/>
        </w:rPr>
      </w:pPr>
    </w:p>
    <w:p w:rsidR="00F20F00" w:rsidRDefault="00F20F00" w:rsidP="00F20F00">
      <w:pPr>
        <w:jc w:val="center"/>
        <w:rPr>
          <w:rFonts w:ascii="Monotype Corsiva" w:hAnsi="Monotype Corsiva"/>
          <w:b/>
          <w:color w:val="5F497A" w:themeColor="accent4" w:themeShade="BF"/>
          <w:sz w:val="32"/>
          <w:szCs w:val="32"/>
        </w:rPr>
      </w:pPr>
    </w:p>
    <w:p w:rsidR="00F20F00" w:rsidRPr="00915474" w:rsidRDefault="00F20F00" w:rsidP="00F20F00">
      <w:pPr>
        <w:jc w:val="center"/>
        <w:rPr>
          <w:rFonts w:ascii="Monotype Corsiva" w:hAnsi="Monotype Corsiva"/>
          <w:b/>
          <w:color w:val="8064A2" w:themeColor="accent4"/>
          <w:sz w:val="32"/>
          <w:szCs w:val="32"/>
        </w:rPr>
      </w:pPr>
      <w:r w:rsidRPr="00915474">
        <w:rPr>
          <w:rFonts w:ascii="Monotype Corsiva" w:hAnsi="Monotype Corsiva"/>
          <w:b/>
          <w:color w:val="8064A2" w:themeColor="accent4"/>
          <w:sz w:val="32"/>
          <w:szCs w:val="32"/>
        </w:rPr>
        <w:t xml:space="preserve">Dne </w:t>
      </w:r>
      <w:r w:rsidRPr="00915474">
        <w:rPr>
          <w:rFonts w:ascii="Monotype Corsiva" w:hAnsi="Monotype Corsiva"/>
          <w:b/>
          <w:color w:val="8064A2" w:themeColor="accent4"/>
          <w:sz w:val="44"/>
          <w:szCs w:val="44"/>
        </w:rPr>
        <w:t>7.září 2019</w:t>
      </w:r>
      <w:r w:rsidRPr="00915474">
        <w:rPr>
          <w:rFonts w:ascii="Monotype Corsiva" w:hAnsi="Monotype Corsiva"/>
          <w:b/>
          <w:color w:val="8064A2" w:themeColor="accent4"/>
          <w:sz w:val="32"/>
          <w:szCs w:val="32"/>
        </w:rPr>
        <w:t xml:space="preserve"> nás náhle opustil ve věku 64. let náš spoluobčan</w:t>
      </w:r>
    </w:p>
    <w:p w:rsidR="00F20F00" w:rsidRPr="00915474" w:rsidRDefault="00F20F00" w:rsidP="00F20F00">
      <w:pPr>
        <w:jc w:val="center"/>
        <w:rPr>
          <w:rFonts w:ascii="Monotype Corsiva" w:hAnsi="Monotype Corsiva"/>
          <w:b/>
          <w:color w:val="8064A2" w:themeColor="accent4"/>
          <w:sz w:val="44"/>
          <w:szCs w:val="44"/>
        </w:rPr>
      </w:pPr>
      <w:r w:rsidRPr="00915474">
        <w:rPr>
          <w:rFonts w:ascii="Monotype Corsiva" w:hAnsi="Monotype Corsiva"/>
          <w:b/>
          <w:color w:val="8064A2" w:themeColor="accent4"/>
          <w:sz w:val="44"/>
          <w:szCs w:val="44"/>
        </w:rPr>
        <w:t>pan František Kobliha</w:t>
      </w:r>
    </w:p>
    <w:p w:rsidR="00F20F00" w:rsidRPr="00915474" w:rsidRDefault="00F70C11" w:rsidP="00F20F00">
      <w:pPr>
        <w:jc w:val="center"/>
        <w:rPr>
          <w:rFonts w:ascii="Monotype Corsiva" w:hAnsi="Monotype Corsiva"/>
          <w:b/>
          <w:color w:val="8064A2" w:themeColor="accent4"/>
          <w:sz w:val="44"/>
          <w:szCs w:val="44"/>
        </w:rPr>
      </w:pPr>
      <w:r w:rsidRPr="00915474">
        <w:rPr>
          <w:rFonts w:ascii="Monotype Corsiva" w:hAnsi="Monotype Corsiva"/>
          <w:b/>
          <w:noProof/>
          <w:color w:val="8064A2" w:themeColor="accent4"/>
          <w:sz w:val="44"/>
          <w:szCs w:val="44"/>
        </w:rPr>
        <w:drawing>
          <wp:anchor distT="0" distB="0" distL="114300" distR="114300" simplePos="0" relativeHeight="251676672" behindDoc="0" locked="0" layoutInCell="1" allowOverlap="1">
            <wp:simplePos x="0" y="0"/>
            <wp:positionH relativeFrom="column">
              <wp:posOffset>1533221</wp:posOffset>
            </wp:positionH>
            <wp:positionV relativeFrom="paragraph">
              <wp:posOffset>467629</wp:posOffset>
            </wp:positionV>
            <wp:extent cx="2926660" cy="1444487"/>
            <wp:effectExtent l="19050" t="0" r="7040" b="0"/>
            <wp:wrapNone/>
            <wp:docPr id="53" name="obrázek 53" descr="Výsledek obrázku pro obrázek růže SMUTE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ýsledek obrázku pro obrázek růže SMUTEČNÍ"/>
                    <pic:cNvPicPr>
                      <a:picLocks noChangeAspect="1" noChangeArrowheads="1"/>
                    </pic:cNvPicPr>
                  </pic:nvPicPr>
                  <pic:blipFill>
                    <a:blip r:embed="rId36" cstate="print">
                      <a:lum bright="20000"/>
                    </a:blip>
                    <a:srcRect l="4500" t="23011" r="2000" b="14409"/>
                    <a:stretch>
                      <a:fillRect/>
                    </a:stretch>
                  </pic:blipFill>
                  <pic:spPr bwMode="auto">
                    <a:xfrm>
                      <a:off x="0" y="0"/>
                      <a:ext cx="2926660" cy="1444487"/>
                    </a:xfrm>
                    <a:prstGeom prst="rect">
                      <a:avLst/>
                    </a:prstGeom>
                    <a:noFill/>
                    <a:ln w="9525">
                      <a:noFill/>
                      <a:miter lim="800000"/>
                      <a:headEnd/>
                      <a:tailEnd/>
                    </a:ln>
                  </pic:spPr>
                </pic:pic>
              </a:graphicData>
            </a:graphic>
          </wp:anchor>
        </w:drawing>
      </w:r>
      <w:r w:rsidR="00F20F00" w:rsidRPr="00915474">
        <w:rPr>
          <w:rFonts w:ascii="Monotype Corsiva" w:hAnsi="Monotype Corsiva"/>
          <w:b/>
          <w:color w:val="8064A2" w:themeColor="accent4"/>
          <w:sz w:val="44"/>
          <w:szCs w:val="44"/>
        </w:rPr>
        <w:t>ČEST JEHO PAMÁTCE!</w:t>
      </w:r>
    </w:p>
    <w:p w:rsidR="0039518E" w:rsidRDefault="0039518E" w:rsidP="00F20F00">
      <w:pPr>
        <w:jc w:val="center"/>
        <w:rPr>
          <w:color w:val="5F497A" w:themeColor="accent4" w:themeShade="BF"/>
        </w:rPr>
      </w:pPr>
    </w:p>
    <w:p w:rsidR="00C66957" w:rsidRDefault="00C66957" w:rsidP="00F20F00">
      <w:pPr>
        <w:jc w:val="center"/>
        <w:rPr>
          <w:color w:val="5F497A" w:themeColor="accent4" w:themeShade="BF"/>
        </w:rPr>
      </w:pPr>
    </w:p>
    <w:p w:rsidR="00C66957" w:rsidRDefault="00C66957" w:rsidP="00F20F00">
      <w:pPr>
        <w:jc w:val="center"/>
        <w:rPr>
          <w:color w:val="5F497A" w:themeColor="accent4" w:themeShade="BF"/>
        </w:rPr>
      </w:pPr>
    </w:p>
    <w:p w:rsidR="00C66957" w:rsidRDefault="00C66957" w:rsidP="00F20F00">
      <w:pPr>
        <w:jc w:val="center"/>
        <w:rPr>
          <w:color w:val="5F497A" w:themeColor="accent4" w:themeShade="BF"/>
        </w:rPr>
      </w:pPr>
    </w:p>
    <w:p w:rsidR="00C66957" w:rsidRDefault="00C66957" w:rsidP="00F20F00">
      <w:pPr>
        <w:jc w:val="center"/>
        <w:rPr>
          <w:color w:val="5F497A" w:themeColor="accent4" w:themeShade="BF"/>
        </w:rPr>
      </w:pPr>
    </w:p>
    <w:p w:rsidR="003D278A" w:rsidRDefault="003D278A" w:rsidP="003D278A">
      <w:pPr>
        <w:rPr>
          <w:color w:val="5F497A" w:themeColor="accent4" w:themeShade="BF"/>
        </w:rPr>
      </w:pPr>
    </w:p>
    <w:p w:rsidR="003D278A" w:rsidRDefault="003D278A" w:rsidP="003D278A">
      <w:pPr>
        <w:rPr>
          <w:color w:val="5F497A" w:themeColor="accent4" w:themeShade="BF"/>
        </w:rPr>
      </w:pPr>
    </w:p>
    <w:p w:rsidR="00C66957" w:rsidRDefault="003D278A" w:rsidP="003D278A">
      <w:pPr>
        <w:rPr>
          <w:color w:val="5F497A" w:themeColor="accent4" w:themeShade="BF"/>
        </w:rPr>
      </w:pPr>
      <w:r>
        <w:rPr>
          <w:noProof/>
          <w:color w:val="5F497A" w:themeColor="accent4" w:themeShade="BF"/>
        </w:rPr>
        <w:drawing>
          <wp:inline distT="0" distB="0" distL="0" distR="0">
            <wp:extent cx="5760720" cy="8153765"/>
            <wp:effectExtent l="19050" t="0" r="0" b="0"/>
            <wp:docPr id="8" name="obrázek 2" descr="C:\Users\Starosta\Desktop\NM-plakátMil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ta\Desktop\NM-plakátMilotice.jpg"/>
                    <pic:cNvPicPr>
                      <a:picLocks noChangeAspect="1" noChangeArrowheads="1"/>
                    </pic:cNvPicPr>
                  </pic:nvPicPr>
                  <pic:blipFill>
                    <a:blip r:embed="rId37">
                      <a:lum bright="20000"/>
                    </a:blip>
                    <a:srcRect/>
                    <a:stretch>
                      <a:fillRect/>
                    </a:stretch>
                  </pic:blipFill>
                  <pic:spPr bwMode="auto">
                    <a:xfrm>
                      <a:off x="0" y="0"/>
                      <a:ext cx="5760720" cy="8153765"/>
                    </a:xfrm>
                    <a:prstGeom prst="rect">
                      <a:avLst/>
                    </a:prstGeom>
                    <a:noFill/>
                    <a:ln w="9525">
                      <a:noFill/>
                      <a:miter lim="800000"/>
                      <a:headEnd/>
                      <a:tailEnd/>
                    </a:ln>
                  </pic:spPr>
                </pic:pic>
              </a:graphicData>
            </a:graphic>
          </wp:inline>
        </w:drawing>
      </w:r>
    </w:p>
    <w:p w:rsidR="003D278A" w:rsidRDefault="003136AF" w:rsidP="003D278A">
      <w:pPr>
        <w:rPr>
          <w:color w:val="5F497A" w:themeColor="accent4" w:themeShade="BF"/>
        </w:rPr>
      </w:pPr>
      <w:r>
        <w:rPr>
          <w:noProof/>
          <w:color w:val="5F497A" w:themeColor="accent4" w:themeShade="BF"/>
        </w:rPr>
        <w:lastRenderedPageBreak/>
        <w:drawing>
          <wp:anchor distT="0" distB="0" distL="114300" distR="114300" simplePos="0" relativeHeight="251677696" behindDoc="0" locked="0" layoutInCell="1" allowOverlap="1">
            <wp:simplePos x="0" y="0"/>
            <wp:positionH relativeFrom="column">
              <wp:posOffset>20320</wp:posOffset>
            </wp:positionH>
            <wp:positionV relativeFrom="paragraph">
              <wp:posOffset>-237490</wp:posOffset>
            </wp:positionV>
            <wp:extent cx="5758815" cy="7686040"/>
            <wp:effectExtent l="19050" t="0" r="0" b="0"/>
            <wp:wrapNone/>
            <wp:docPr id="12" name="obrázek 3" descr="C:\Users\Starosta\AppData\Local\Packages\Microsoft.MicrosoftEdge_8wekyb3d8bbwe\TempState\Downloads\69761642_2113938958913029_63822976936365260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rosta\AppData\Local\Packages\Microsoft.MicrosoftEdge_8wekyb3d8bbwe\TempState\Downloads\69761642_2113938958913029_638229769363652608_n (1).jpg"/>
                    <pic:cNvPicPr>
                      <a:picLocks noChangeAspect="1" noChangeArrowheads="1"/>
                    </pic:cNvPicPr>
                  </pic:nvPicPr>
                  <pic:blipFill>
                    <a:blip r:embed="rId38"/>
                    <a:srcRect/>
                    <a:stretch>
                      <a:fillRect/>
                    </a:stretch>
                  </pic:blipFill>
                  <pic:spPr bwMode="auto">
                    <a:xfrm>
                      <a:off x="0" y="0"/>
                      <a:ext cx="5758815" cy="7686040"/>
                    </a:xfrm>
                    <a:prstGeom prst="rect">
                      <a:avLst/>
                    </a:prstGeom>
                    <a:noFill/>
                    <a:ln w="9525">
                      <a:noFill/>
                      <a:miter lim="800000"/>
                      <a:headEnd/>
                      <a:tailEnd/>
                    </a:ln>
                  </pic:spPr>
                </pic:pic>
              </a:graphicData>
            </a:graphic>
          </wp:anchor>
        </w:drawing>
      </w:r>
    </w:p>
    <w:p w:rsidR="003D278A" w:rsidRDefault="003D278A"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Default="003136AF" w:rsidP="003D278A">
      <w:pPr>
        <w:rPr>
          <w:color w:val="5F497A" w:themeColor="accent4" w:themeShade="BF"/>
        </w:rPr>
      </w:pPr>
    </w:p>
    <w:p w:rsidR="003136AF" w:rsidRPr="003136AF" w:rsidRDefault="003136AF" w:rsidP="003136AF">
      <w:pPr>
        <w:jc w:val="center"/>
        <w:rPr>
          <w:b/>
          <w:color w:val="5F497A" w:themeColor="accent4" w:themeShade="BF"/>
          <w:sz w:val="24"/>
          <w:szCs w:val="24"/>
        </w:rPr>
      </w:pPr>
      <w:r w:rsidRPr="003136AF">
        <w:rPr>
          <w:b/>
          <w:color w:val="5F497A" w:themeColor="accent4" w:themeShade="BF"/>
          <w:sz w:val="24"/>
          <w:szCs w:val="24"/>
        </w:rPr>
        <w:t>Zve všechny občany paní hospodská Tereza Machátová</w:t>
      </w:r>
    </w:p>
    <w:p w:rsidR="003136AF" w:rsidRPr="00F20F00" w:rsidRDefault="003136AF" w:rsidP="003D278A">
      <w:pPr>
        <w:rPr>
          <w:color w:val="5F497A" w:themeColor="accent4" w:themeShade="BF"/>
        </w:rPr>
      </w:pPr>
    </w:p>
    <w:sectPr w:rsidR="003136AF" w:rsidRPr="00F20F00" w:rsidSect="00124472">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9D8" w:rsidRDefault="00DD29D8" w:rsidP="00F70C11">
      <w:pPr>
        <w:spacing w:after="0" w:line="240" w:lineRule="auto"/>
      </w:pPr>
      <w:r>
        <w:separator/>
      </w:r>
    </w:p>
  </w:endnote>
  <w:endnote w:type="continuationSeparator" w:id="1">
    <w:p w:rsidR="00DD29D8" w:rsidRDefault="00DD29D8" w:rsidP="00F70C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349409"/>
      <w:docPartObj>
        <w:docPartGallery w:val="Page Numbers (Bottom of Page)"/>
        <w:docPartUnique/>
      </w:docPartObj>
    </w:sdtPr>
    <w:sdtContent>
      <w:p w:rsidR="00F70C11" w:rsidRDefault="00B66F7C">
        <w:pPr>
          <w:pStyle w:val="Zpat"/>
          <w:jc w:val="center"/>
        </w:pPr>
        <w:fldSimple w:instr=" PAGE   \* MERGEFORMAT ">
          <w:r w:rsidR="00891D84">
            <w:rPr>
              <w:noProof/>
            </w:rPr>
            <w:t>10</w:t>
          </w:r>
        </w:fldSimple>
      </w:p>
    </w:sdtContent>
  </w:sdt>
  <w:p w:rsidR="00F70C11" w:rsidRDefault="00F70C1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9D8" w:rsidRDefault="00DD29D8" w:rsidP="00F70C11">
      <w:pPr>
        <w:spacing w:after="0" w:line="240" w:lineRule="auto"/>
      </w:pPr>
      <w:r>
        <w:separator/>
      </w:r>
    </w:p>
  </w:footnote>
  <w:footnote w:type="continuationSeparator" w:id="1">
    <w:p w:rsidR="00DD29D8" w:rsidRDefault="00DD29D8" w:rsidP="00F70C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78A" w:rsidRDefault="003D278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605A7"/>
    <w:multiLevelType w:val="hybridMultilevel"/>
    <w:tmpl w:val="506CA73E"/>
    <w:lvl w:ilvl="0" w:tplc="91A4E17E">
      <w:start w:val="1"/>
      <w:numFmt w:val="decimal"/>
      <w:lvlText w:val="%1."/>
      <w:lvlJc w:val="left"/>
      <w:pPr>
        <w:ind w:left="360" w:hanging="360"/>
      </w:pPr>
      <w:rPr>
        <w:rFonts w:hint="default"/>
        <w:b/>
        <w: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defaultTabStop w:val="708"/>
  <w:hyphenationZone w:val="425"/>
  <w:characterSpacingControl w:val="doNotCompress"/>
  <w:footnotePr>
    <w:footnote w:id="0"/>
    <w:footnote w:id="1"/>
  </w:footnotePr>
  <w:endnotePr>
    <w:endnote w:id="0"/>
    <w:endnote w:id="1"/>
  </w:endnotePr>
  <w:compat>
    <w:useFELayout/>
  </w:compat>
  <w:rsids>
    <w:rsidRoot w:val="00E95512"/>
    <w:rsid w:val="0000344C"/>
    <w:rsid w:val="0001223C"/>
    <w:rsid w:val="0005769A"/>
    <w:rsid w:val="000723D4"/>
    <w:rsid w:val="000818BA"/>
    <w:rsid w:val="000B51C2"/>
    <w:rsid w:val="000B60E0"/>
    <w:rsid w:val="00124472"/>
    <w:rsid w:val="00207488"/>
    <w:rsid w:val="00283696"/>
    <w:rsid w:val="00286BEC"/>
    <w:rsid w:val="002A3A80"/>
    <w:rsid w:val="003136AF"/>
    <w:rsid w:val="00315C99"/>
    <w:rsid w:val="0033774F"/>
    <w:rsid w:val="0039518E"/>
    <w:rsid w:val="003B01E7"/>
    <w:rsid w:val="003D278A"/>
    <w:rsid w:val="00407CBE"/>
    <w:rsid w:val="00437EF3"/>
    <w:rsid w:val="004C06CE"/>
    <w:rsid w:val="004E179E"/>
    <w:rsid w:val="00526C0D"/>
    <w:rsid w:val="005759A2"/>
    <w:rsid w:val="00576427"/>
    <w:rsid w:val="00607489"/>
    <w:rsid w:val="00642340"/>
    <w:rsid w:val="0065218E"/>
    <w:rsid w:val="006D5DC1"/>
    <w:rsid w:val="006E3C9F"/>
    <w:rsid w:val="0079678A"/>
    <w:rsid w:val="007A5DCB"/>
    <w:rsid w:val="007C3A12"/>
    <w:rsid w:val="007D10A2"/>
    <w:rsid w:val="00891D84"/>
    <w:rsid w:val="008A115C"/>
    <w:rsid w:val="00915474"/>
    <w:rsid w:val="00927AF6"/>
    <w:rsid w:val="009679CB"/>
    <w:rsid w:val="009909C5"/>
    <w:rsid w:val="009B5960"/>
    <w:rsid w:val="009E6A93"/>
    <w:rsid w:val="00A800FB"/>
    <w:rsid w:val="00AD6176"/>
    <w:rsid w:val="00B66F7C"/>
    <w:rsid w:val="00C12EA0"/>
    <w:rsid w:val="00C66957"/>
    <w:rsid w:val="00CB60E1"/>
    <w:rsid w:val="00D20509"/>
    <w:rsid w:val="00DC5217"/>
    <w:rsid w:val="00DD29D8"/>
    <w:rsid w:val="00DD636B"/>
    <w:rsid w:val="00DE0FD9"/>
    <w:rsid w:val="00DF47B9"/>
    <w:rsid w:val="00E40CB7"/>
    <w:rsid w:val="00E4187C"/>
    <w:rsid w:val="00E95512"/>
    <w:rsid w:val="00EC6E60"/>
    <w:rsid w:val="00F20F00"/>
    <w:rsid w:val="00F70C11"/>
    <w:rsid w:val="00FE3A9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4472"/>
  </w:style>
  <w:style w:type="paragraph" w:styleId="Nadpis1">
    <w:name w:val="heading 1"/>
    <w:basedOn w:val="Normln"/>
    <w:link w:val="Nadpis1Char"/>
    <w:uiPriority w:val="9"/>
    <w:qFormat/>
    <w:rsid w:val="00526C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9551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95512"/>
    <w:rPr>
      <w:rFonts w:ascii="Tahoma" w:hAnsi="Tahoma" w:cs="Tahoma"/>
      <w:sz w:val="16"/>
      <w:szCs w:val="16"/>
    </w:rPr>
  </w:style>
  <w:style w:type="character" w:customStyle="1" w:styleId="Nadpis1Char">
    <w:name w:val="Nadpis 1 Char"/>
    <w:basedOn w:val="Standardnpsmoodstavce"/>
    <w:link w:val="Nadpis1"/>
    <w:uiPriority w:val="9"/>
    <w:rsid w:val="00526C0D"/>
    <w:rPr>
      <w:rFonts w:ascii="Times New Roman" w:eastAsia="Times New Roman" w:hAnsi="Times New Roman" w:cs="Times New Roman"/>
      <w:b/>
      <w:bCs/>
      <w:kern w:val="36"/>
      <w:sz w:val="48"/>
      <w:szCs w:val="48"/>
    </w:rPr>
  </w:style>
  <w:style w:type="paragraph" w:styleId="Normlnweb">
    <w:name w:val="Normal (Web)"/>
    <w:basedOn w:val="Normln"/>
    <w:uiPriority w:val="99"/>
    <w:semiHidden/>
    <w:unhideWhenUsed/>
    <w:rsid w:val="00526C0D"/>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526C0D"/>
    <w:rPr>
      <w:b/>
      <w:bCs/>
    </w:rPr>
  </w:style>
  <w:style w:type="paragraph" w:styleId="Zkladntext">
    <w:name w:val="Body Text"/>
    <w:basedOn w:val="Normln"/>
    <w:link w:val="ZkladntextChar"/>
    <w:semiHidden/>
    <w:rsid w:val="0039518E"/>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semiHidden/>
    <w:rsid w:val="0039518E"/>
    <w:rPr>
      <w:rFonts w:ascii="Times New Roman" w:eastAsia="Times New Roman" w:hAnsi="Times New Roman" w:cs="Times New Roman"/>
      <w:sz w:val="24"/>
      <w:szCs w:val="24"/>
      <w:lang w:eastAsia="ar-SA"/>
    </w:rPr>
  </w:style>
  <w:style w:type="character" w:styleId="Hypertextovodkaz">
    <w:name w:val="Hyperlink"/>
    <w:basedOn w:val="Standardnpsmoodstavce"/>
    <w:uiPriority w:val="99"/>
    <w:semiHidden/>
    <w:unhideWhenUsed/>
    <w:rsid w:val="0005769A"/>
    <w:rPr>
      <w:color w:val="0000FF"/>
      <w:u w:val="single"/>
    </w:rPr>
  </w:style>
  <w:style w:type="paragraph" w:styleId="Zhlav">
    <w:name w:val="header"/>
    <w:basedOn w:val="Normln"/>
    <w:link w:val="ZhlavChar"/>
    <w:uiPriority w:val="99"/>
    <w:semiHidden/>
    <w:unhideWhenUsed/>
    <w:rsid w:val="00F70C1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70C11"/>
  </w:style>
  <w:style w:type="paragraph" w:styleId="Zpat">
    <w:name w:val="footer"/>
    <w:basedOn w:val="Normln"/>
    <w:link w:val="ZpatChar"/>
    <w:uiPriority w:val="99"/>
    <w:unhideWhenUsed/>
    <w:rsid w:val="00F70C11"/>
    <w:pPr>
      <w:tabs>
        <w:tab w:val="center" w:pos="4536"/>
        <w:tab w:val="right" w:pos="9072"/>
      </w:tabs>
      <w:spacing w:after="0" w:line="240" w:lineRule="auto"/>
    </w:pPr>
  </w:style>
  <w:style w:type="character" w:customStyle="1" w:styleId="ZpatChar">
    <w:name w:val="Zápatí Char"/>
    <w:basedOn w:val="Standardnpsmoodstavce"/>
    <w:link w:val="Zpat"/>
    <w:uiPriority w:val="99"/>
    <w:rsid w:val="00F70C11"/>
  </w:style>
</w:styles>
</file>

<file path=word/webSettings.xml><?xml version="1.0" encoding="utf-8"?>
<w:webSettings xmlns:r="http://schemas.openxmlformats.org/officeDocument/2006/relationships" xmlns:w="http://schemas.openxmlformats.org/wordprocessingml/2006/main">
  <w:divs>
    <w:div w:id="335379610">
      <w:bodyDiv w:val="1"/>
      <w:marLeft w:val="0"/>
      <w:marRight w:val="0"/>
      <w:marTop w:val="0"/>
      <w:marBottom w:val="0"/>
      <w:divBdr>
        <w:top w:val="none" w:sz="0" w:space="0" w:color="auto"/>
        <w:left w:val="none" w:sz="0" w:space="0" w:color="auto"/>
        <w:bottom w:val="none" w:sz="0" w:space="0" w:color="auto"/>
        <w:right w:val="none" w:sz="0" w:space="0" w:color="auto"/>
      </w:divBdr>
      <w:divsChild>
        <w:div w:id="999313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914540">
              <w:marLeft w:val="0"/>
              <w:marRight w:val="0"/>
              <w:marTop w:val="0"/>
              <w:marBottom w:val="0"/>
              <w:divBdr>
                <w:top w:val="none" w:sz="0" w:space="0" w:color="auto"/>
                <w:left w:val="none" w:sz="0" w:space="0" w:color="auto"/>
                <w:bottom w:val="none" w:sz="0" w:space="0" w:color="auto"/>
                <w:right w:val="none" w:sz="0" w:space="0" w:color="auto"/>
              </w:divBdr>
            </w:div>
            <w:div w:id="9571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0774">
      <w:bodyDiv w:val="1"/>
      <w:marLeft w:val="0"/>
      <w:marRight w:val="0"/>
      <w:marTop w:val="0"/>
      <w:marBottom w:val="0"/>
      <w:divBdr>
        <w:top w:val="none" w:sz="0" w:space="0" w:color="auto"/>
        <w:left w:val="none" w:sz="0" w:space="0" w:color="auto"/>
        <w:bottom w:val="none" w:sz="0" w:space="0" w:color="auto"/>
        <w:right w:val="none" w:sz="0" w:space="0" w:color="auto"/>
      </w:divBdr>
    </w:div>
    <w:div w:id="385227530">
      <w:bodyDiv w:val="1"/>
      <w:marLeft w:val="0"/>
      <w:marRight w:val="0"/>
      <w:marTop w:val="0"/>
      <w:marBottom w:val="0"/>
      <w:divBdr>
        <w:top w:val="none" w:sz="0" w:space="0" w:color="auto"/>
        <w:left w:val="none" w:sz="0" w:space="0" w:color="auto"/>
        <w:bottom w:val="none" w:sz="0" w:space="0" w:color="auto"/>
        <w:right w:val="none" w:sz="0" w:space="0" w:color="auto"/>
      </w:divBdr>
    </w:div>
    <w:div w:id="154745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fotbalunas.cz/tym/4427/"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facebook.com/pages/Obec-Milotice-nad-Opavou/842279539144890?ref=aymt_homepage_panel" TargetMode="External"/><Relationship Id="rId17" Type="http://schemas.openxmlformats.org/officeDocument/2006/relationships/image" Target="media/image8.jpeg"/><Relationship Id="rId25" Type="http://schemas.openxmlformats.org/officeDocument/2006/relationships/hyperlink" Target="https://fotbalunas.cz/tym/4433/"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fotbalunas.cz/tym/442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loticenadopavou.cz" TargetMode="External"/><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fotbalunas.cz/tym/4441/" TargetMode="External"/><Relationship Id="rId36" Type="http://schemas.openxmlformats.org/officeDocument/2006/relationships/image" Target="media/image22.jpeg"/><Relationship Id="rId10" Type="http://schemas.openxmlformats.org/officeDocument/2006/relationships/hyperlink" Target="mailto:podatelna@miloticenadopavou.cz" TargetMode="External"/><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fotbalunas.cz/tym/4432/" TargetMode="External"/><Relationship Id="rId30" Type="http://schemas.openxmlformats.org/officeDocument/2006/relationships/image" Target="media/image16.jpeg"/><Relationship Id="rId35" Type="http://schemas.openxmlformats.org/officeDocument/2006/relationships/image" Target="media/image2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1660</Words>
  <Characters>9795</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Nepožitkovi 3</dc:creator>
  <cp:lastModifiedBy>Starosta</cp:lastModifiedBy>
  <cp:revision>7</cp:revision>
  <dcterms:created xsi:type="dcterms:W3CDTF">2019-09-11T08:19:00Z</dcterms:created>
  <dcterms:modified xsi:type="dcterms:W3CDTF">2019-09-11T14:48:00Z</dcterms:modified>
</cp:coreProperties>
</file>